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875552F" w14:textId="77777777" w:rsidR="009256F6"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eastAsia="ko-KR"/>
        </w:rPr>
      </w:pPr>
    </w:p>
    <w:p w14:paraId="5B5C4D6E" w14:textId="1CC98DA3" w:rsidR="00750685" w:rsidRPr="00036508" w:rsidRDefault="00750685" w:rsidP="00750685">
      <w:pPr>
        <w:pStyle w:val="Header"/>
        <w:tabs>
          <w:tab w:val="right" w:pos="9781"/>
          <w:tab w:val="right" w:pos="13323"/>
        </w:tabs>
        <w:spacing w:before="60" w:after="60"/>
        <w:outlineLvl w:val="0"/>
        <w:rPr>
          <w:rFonts w:eastAsia="SimSun" w:cs="Arial"/>
          <w:b w:val="0"/>
          <w:sz w:val="24"/>
          <w:szCs w:val="24"/>
          <w:lang w:eastAsia="zh-CN"/>
        </w:rPr>
      </w:pPr>
      <w:bookmarkStart w:id="0" w:name="Title"/>
      <w:bookmarkEnd w:id="0"/>
      <w:r w:rsidRPr="00036508">
        <w:rPr>
          <w:rFonts w:eastAsia="SimSun" w:cs="Arial"/>
          <w:sz w:val="24"/>
          <w:szCs w:val="24"/>
          <w:lang w:eastAsia="zh-CN"/>
        </w:rPr>
        <w:t>3GPP TSG-RAN WG4 Meeting # 10</w:t>
      </w:r>
      <w:r>
        <w:rPr>
          <w:rFonts w:eastAsia="SimSun" w:cs="Arial"/>
          <w:sz w:val="24"/>
          <w:szCs w:val="24"/>
          <w:lang w:eastAsia="zh-CN"/>
        </w:rPr>
        <w:t>9</w:t>
      </w:r>
      <w:r w:rsidRPr="00036508">
        <w:rPr>
          <w:rFonts w:eastAsia="SimSun" w:cs="Arial"/>
          <w:sz w:val="24"/>
          <w:szCs w:val="24"/>
          <w:lang w:eastAsia="zh-CN"/>
        </w:rPr>
        <w:tab/>
      </w:r>
      <w:r w:rsidRPr="00036508">
        <w:rPr>
          <w:rFonts w:eastAsia="SimSun" w:cs="Arial"/>
          <w:sz w:val="24"/>
          <w:szCs w:val="24"/>
          <w:lang w:eastAsia="zh-CN"/>
        </w:rPr>
        <w:tab/>
      </w:r>
      <w:r w:rsidRPr="00036508">
        <w:rPr>
          <w:rFonts w:eastAsia="SimSun" w:cs="Arial"/>
          <w:sz w:val="24"/>
          <w:szCs w:val="24"/>
          <w:lang w:eastAsia="zh-CN"/>
        </w:rPr>
        <w:tab/>
      </w:r>
      <w:r w:rsidRPr="00036508">
        <w:rPr>
          <w:rFonts w:eastAsia="SimSun" w:cs="Arial"/>
          <w:sz w:val="24"/>
          <w:szCs w:val="24"/>
          <w:lang w:eastAsia="zh-CN"/>
        </w:rPr>
        <w:tab/>
        <w:t>R4-23</w:t>
      </w:r>
      <w:r w:rsidR="00661A31" w:rsidRPr="00661A31">
        <w:rPr>
          <w:rFonts w:eastAsia="SimSun" w:cs="Arial" w:hint="eastAsia"/>
          <w:sz w:val="24"/>
          <w:szCs w:val="24"/>
          <w:lang w:eastAsia="zh-CN"/>
        </w:rPr>
        <w:t>18498</w:t>
      </w:r>
    </w:p>
    <w:p w14:paraId="7F136C65" w14:textId="77777777" w:rsidR="00750685" w:rsidRPr="00036508" w:rsidRDefault="00750685" w:rsidP="00750685">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w:t>
      </w:r>
      <w:r w:rsidRPr="00036508">
        <w:rPr>
          <w:rFonts w:eastAsia="SimSun" w:cs="Arial"/>
          <w:sz w:val="24"/>
          <w:szCs w:val="24"/>
          <w:lang w:eastAsia="zh-CN"/>
        </w:rPr>
        <w:t xml:space="preserve">, </w:t>
      </w:r>
      <w:r>
        <w:rPr>
          <w:rFonts w:eastAsia="SimSun" w:cs="Arial"/>
          <w:sz w:val="24"/>
          <w:szCs w:val="24"/>
          <w:lang w:eastAsia="zh-CN"/>
        </w:rPr>
        <w:t>November 13 – 17</w:t>
      </w:r>
      <w:r w:rsidRPr="00036508">
        <w:rPr>
          <w:rFonts w:eastAsia="SimSun" w:cs="Arial"/>
          <w:sz w:val="24"/>
          <w:szCs w:val="24"/>
          <w:lang w:eastAsia="zh-CN"/>
        </w:rPr>
        <w:t>, 2023</w:t>
      </w:r>
    </w:p>
    <w:p w14:paraId="1D126598" w14:textId="77777777" w:rsidR="00605BD7" w:rsidRPr="00605BD7" w:rsidRDefault="00605BD7" w:rsidP="00605BD7">
      <w:pPr>
        <w:tabs>
          <w:tab w:val="center" w:pos="4536"/>
          <w:tab w:val="right" w:pos="9072"/>
        </w:tabs>
        <w:spacing w:line="276" w:lineRule="auto"/>
        <w:rPr>
          <w:rFonts w:ascii="Arial" w:eastAsiaTheme="minorEastAsia" w:hAnsi="Arial" w:cs="Arial"/>
          <w:b/>
          <w:bCs/>
          <w:szCs w:val="24"/>
          <w:lang w:eastAsia="zh-CN"/>
        </w:rPr>
      </w:pPr>
    </w:p>
    <w:p w14:paraId="65D03E46" w14:textId="5B8F2D30"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1" w:name="Source"/>
      <w:bookmarkEnd w:id="1"/>
      <w:r w:rsidR="0019637E">
        <w:rPr>
          <w:rFonts w:ascii="Arial" w:eastAsia="Malgun Gothic" w:hAnsi="Arial"/>
          <w:lang w:val="en-US" w:eastAsia="en-US"/>
        </w:rPr>
        <w:t>10</w:t>
      </w:r>
    </w:p>
    <w:p w14:paraId="00F1FD44" w14:textId="604806F5"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sidR="0096326F">
        <w:rPr>
          <w:rFonts w:ascii="Arial" w:eastAsiaTheme="minorEastAsia" w:hAnsi="Arial"/>
          <w:lang w:val="en-US" w:eastAsia="zh-CN"/>
        </w:rPr>
        <w:t>MediaTek</w:t>
      </w:r>
    </w:p>
    <w:p w14:paraId="5E8DDA84" w14:textId="2FCD53EA" w:rsidR="009256F6" w:rsidRPr="00B82A50" w:rsidRDefault="009256F6" w:rsidP="009256F6">
      <w:pPr>
        <w:tabs>
          <w:tab w:val="left" w:pos="1985"/>
        </w:tabs>
        <w:spacing w:after="120" w:line="288" w:lineRule="auto"/>
        <w:ind w:left="2040" w:hangingChars="850" w:hanging="2040"/>
        <w:jc w:val="both"/>
        <w:rPr>
          <w:rFonts w:ascii="DengXian" w:eastAsiaTheme="minorEastAsia" w:hAnsi="DengXian" w:cs="SimSun"/>
          <w:szCs w:val="24"/>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sidR="00085596" w:rsidRPr="00085596">
        <w:rPr>
          <w:rFonts w:ascii="Arial" w:eastAsiaTheme="minorEastAsia" w:hAnsi="Arial" w:hint="eastAsia"/>
          <w:lang w:val="en-US" w:eastAsia="zh-CN"/>
        </w:rPr>
        <w:t>Rel-1</w:t>
      </w:r>
      <w:r w:rsidR="005A37F6">
        <w:rPr>
          <w:rFonts w:ascii="Arial" w:eastAsiaTheme="minorEastAsia" w:hAnsi="Arial"/>
          <w:lang w:val="en-US" w:eastAsia="zh-CN"/>
        </w:rPr>
        <w:t>8</w:t>
      </w:r>
      <w:r w:rsidR="00085596" w:rsidRPr="00085596">
        <w:rPr>
          <w:rFonts w:ascii="Arial" w:eastAsiaTheme="minorEastAsia" w:hAnsi="Arial" w:hint="eastAsia"/>
          <w:lang w:val="en-US" w:eastAsia="zh-CN"/>
        </w:rPr>
        <w:t xml:space="preserve"> </w:t>
      </w:r>
      <w:r w:rsidR="000B385A" w:rsidRPr="00085596">
        <w:rPr>
          <w:rFonts w:ascii="Arial" w:eastAsiaTheme="minorEastAsia" w:hAnsi="Arial" w:hint="eastAsia"/>
          <w:lang w:val="en-US" w:eastAsia="zh-CN"/>
        </w:rPr>
        <w:t>RAN4 UE</w:t>
      </w:r>
      <w:r w:rsidRPr="00085596">
        <w:rPr>
          <w:rFonts w:ascii="Arial" w:eastAsiaTheme="minorEastAsia" w:hAnsi="Arial"/>
          <w:lang w:val="en-US" w:eastAsia="zh-CN"/>
        </w:rPr>
        <w:t xml:space="preserve"> feature list </w:t>
      </w:r>
      <w:r w:rsidR="000B385A" w:rsidRPr="00085596">
        <w:rPr>
          <w:rFonts w:ascii="Arial" w:eastAsiaTheme="minorEastAsia" w:hAnsi="Arial" w:hint="eastAsia"/>
          <w:lang w:val="en-US" w:eastAsia="zh-CN"/>
        </w:rPr>
        <w:t xml:space="preserve">for </w:t>
      </w:r>
      <w:r w:rsidR="00B82A50" w:rsidRPr="00085596">
        <w:rPr>
          <w:rFonts w:ascii="Arial" w:eastAsiaTheme="minorEastAsia" w:hAnsi="Arial" w:hint="eastAsia"/>
          <w:lang w:val="en-US" w:eastAsia="zh-CN"/>
        </w:rPr>
        <w:t>N</w:t>
      </w:r>
      <w:r w:rsidR="00445DCD" w:rsidRPr="00085596">
        <w:rPr>
          <w:rFonts w:ascii="Arial" w:eastAsiaTheme="minorEastAsia" w:hAnsi="Arial" w:hint="eastAsia"/>
          <w:lang w:val="en-US" w:eastAsia="zh-CN"/>
        </w:rPr>
        <w:t>R</w:t>
      </w:r>
    </w:p>
    <w:p w14:paraId="0304D85E" w14:textId="46657FCA"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sidR="0096326F">
        <w:rPr>
          <w:rFonts w:ascii="Arial" w:eastAsiaTheme="minorEastAsia" w:hAnsi="Arial"/>
          <w:lang w:val="en-US" w:eastAsia="zh-CN"/>
        </w:rPr>
        <w:t>Discussion</w:t>
      </w:r>
    </w:p>
    <w:p w14:paraId="6BED47FE" w14:textId="77777777" w:rsidR="009E676C" w:rsidRPr="00D420C2" w:rsidRDefault="00083286" w:rsidP="00D420C2">
      <w:pPr>
        <w:pStyle w:val="ListParagraph"/>
        <w:keepNext/>
        <w:keepLines/>
        <w:numPr>
          <w:ilvl w:val="0"/>
          <w:numId w:val="26"/>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sidRPr="00D420C2">
        <w:rPr>
          <w:rFonts w:ascii="Arial" w:eastAsia="Batang" w:hAnsi="Arial"/>
          <w:sz w:val="36"/>
          <w:szCs w:val="36"/>
          <w:lang w:val="en-US" w:eastAsia="ko-KR"/>
        </w:rPr>
        <w:t>Introduction</w:t>
      </w:r>
    </w:p>
    <w:p w14:paraId="08EFBDCF" w14:textId="2FFC1FA8" w:rsidR="007950C2" w:rsidRDefault="00661A31" w:rsidP="00384BE5">
      <w:pPr>
        <w:rPr>
          <w:rFonts w:eastAsia="新細明體" w:cs="Batang"/>
          <w:color w:val="000000" w:themeColor="text1"/>
          <w:sz w:val="22"/>
          <w:szCs w:val="22"/>
          <w:lang w:val="en-US" w:eastAsia="zh-TW"/>
        </w:rPr>
      </w:pPr>
      <w:r>
        <w:rPr>
          <w:rFonts w:eastAsia="新細明體" w:cs="Batang" w:hint="eastAsia"/>
          <w:color w:val="000000" w:themeColor="text1"/>
          <w:sz w:val="22"/>
          <w:szCs w:val="22"/>
          <w:lang w:val="en-US" w:eastAsia="zh-TW"/>
        </w:rPr>
        <w:t>I</w:t>
      </w:r>
      <w:r>
        <w:rPr>
          <w:rFonts w:eastAsia="新細明體" w:cs="Batang"/>
          <w:color w:val="000000" w:themeColor="text1"/>
          <w:sz w:val="22"/>
          <w:szCs w:val="22"/>
          <w:lang w:val="en-US" w:eastAsia="zh-TW"/>
        </w:rPr>
        <w:t xml:space="preserve">n this paper, we provide our reviews on the Rel-18 RAN4 UE feature list on selective items. </w:t>
      </w:r>
    </w:p>
    <w:p w14:paraId="63B6EF31" w14:textId="7C032528" w:rsidR="00661A31" w:rsidRDefault="00661A31" w:rsidP="00384BE5">
      <w:pPr>
        <w:rPr>
          <w:rFonts w:eastAsia="新細明體" w:cs="Batang"/>
          <w:color w:val="000000" w:themeColor="text1"/>
          <w:sz w:val="22"/>
          <w:szCs w:val="22"/>
          <w:lang w:val="en-US" w:eastAsia="zh-TW"/>
        </w:rPr>
      </w:pPr>
    </w:p>
    <w:p w14:paraId="008DEE66" w14:textId="0B3779BC" w:rsidR="00661A31" w:rsidRPr="00D420C2" w:rsidRDefault="00D420C2" w:rsidP="00D420C2">
      <w:pPr>
        <w:pStyle w:val="ListParagraph"/>
        <w:keepNext/>
        <w:keepLines/>
        <w:numPr>
          <w:ilvl w:val="0"/>
          <w:numId w:val="26"/>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sidRPr="00D420C2">
        <w:rPr>
          <w:rFonts w:ascii="Arial" w:eastAsia="Batang" w:hAnsi="Arial"/>
          <w:sz w:val="36"/>
          <w:szCs w:val="36"/>
          <w:lang w:val="en-US" w:eastAsia="ko-KR"/>
        </w:rPr>
        <w:t>Proposed UE f</w:t>
      </w:r>
      <w:r w:rsidR="00661A31" w:rsidRPr="00D420C2">
        <w:rPr>
          <w:rFonts w:ascii="Arial" w:eastAsia="Batang" w:hAnsi="Arial"/>
          <w:sz w:val="36"/>
          <w:szCs w:val="36"/>
          <w:lang w:val="en-US" w:eastAsia="ko-KR"/>
        </w:rPr>
        <w:t>eature list</w:t>
      </w:r>
    </w:p>
    <w:p w14:paraId="1FB56120" w14:textId="168CE311" w:rsidR="00661A31" w:rsidRDefault="002121C9" w:rsidP="00384BE5">
      <w:pPr>
        <w:rPr>
          <w:rFonts w:eastAsiaTheme="minorEastAsia" w:cs="Batang"/>
          <w:color w:val="000000" w:themeColor="text1"/>
          <w:sz w:val="22"/>
          <w:szCs w:val="22"/>
          <w:lang w:val="en-US" w:eastAsia="zh-CN"/>
        </w:rPr>
      </w:pPr>
      <w:r>
        <w:rPr>
          <w:rFonts w:eastAsia="新細明體" w:cs="Batang"/>
          <w:color w:val="000000" w:themeColor="text1"/>
          <w:sz w:val="22"/>
          <w:szCs w:val="22"/>
          <w:lang w:val="en-US" w:eastAsia="zh-TW"/>
        </w:rPr>
        <w:t>The detail discussions are provided in the discussion paper of individual WIs. Here, we only provide the collected inputs among WIs.</w:t>
      </w:r>
    </w:p>
    <w:p w14:paraId="3246CB6A" w14:textId="37D81BDB" w:rsidR="00F93779" w:rsidRDefault="00F93779" w:rsidP="002C3E9B">
      <w:pPr>
        <w:rPr>
          <w:rFonts w:ascii="Arial" w:eastAsiaTheme="minorEastAsia" w:hAnsi="Arial" w:cs="Arial"/>
          <w:sz w:val="28"/>
          <w:szCs w:val="28"/>
          <w:lang w:val="en-US" w:eastAsia="zh-CN"/>
        </w:rPr>
      </w:pPr>
    </w:p>
    <w:p w14:paraId="7C4B8FCF" w14:textId="77777777" w:rsidR="00FF6197" w:rsidRPr="00FF6197" w:rsidRDefault="00FF6197" w:rsidP="00FF6197">
      <w:pPr>
        <w:keepNext/>
        <w:keepLines/>
        <w:tabs>
          <w:tab w:val="left" w:pos="426"/>
        </w:tabs>
        <w:overflowPunct w:val="0"/>
        <w:autoSpaceDE w:val="0"/>
        <w:autoSpaceDN w:val="0"/>
        <w:adjustRightInd w:val="0"/>
        <w:spacing w:after="120"/>
        <w:jc w:val="both"/>
        <w:textAlignment w:val="baseline"/>
        <w:outlineLvl w:val="0"/>
        <w:rPr>
          <w:rFonts w:ascii="Arial" w:hAnsi="Arial" w:cs="Arial"/>
          <w:sz w:val="28"/>
          <w:szCs w:val="28"/>
          <w:lang w:val="en-US" w:eastAsia="ko-KR"/>
        </w:rPr>
      </w:pPr>
      <w:r w:rsidRPr="00FF6197">
        <w:rPr>
          <w:rFonts w:ascii="Arial" w:hAnsi="Arial" w:cs="Arial"/>
          <w:sz w:val="28"/>
          <w:szCs w:val="28"/>
          <w:lang w:val="en-US" w:eastAsia="ko-KR"/>
        </w:rPr>
        <w:t>NR_ENDC_RF_FR1_enh2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F6197" w14:paraId="17214D7C" w14:textId="77777777" w:rsidTr="005E713D">
        <w:trPr>
          <w:trHeight w:val="20"/>
        </w:trPr>
        <w:tc>
          <w:tcPr>
            <w:tcW w:w="1129" w:type="dxa"/>
            <w:shd w:val="clear" w:color="auto" w:fill="auto"/>
          </w:tcPr>
          <w:p w14:paraId="79D8FC25" w14:textId="77777777" w:rsidR="00FF6197" w:rsidRDefault="00FF6197" w:rsidP="005E713D">
            <w:pPr>
              <w:keepNext/>
              <w:keepLines/>
              <w:jc w:val="center"/>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144E12B4" w14:textId="77777777" w:rsidR="00FF6197" w:rsidRDefault="00FF6197" w:rsidP="005E713D">
            <w:pPr>
              <w:keepNext/>
              <w:keepLines/>
              <w:jc w:val="center"/>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12302F3A" w14:textId="77777777" w:rsidR="00FF6197" w:rsidRDefault="00FF6197" w:rsidP="005E713D">
            <w:pPr>
              <w:keepNext/>
              <w:keepLines/>
              <w:jc w:val="center"/>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5D908183" w14:textId="77777777" w:rsidR="00FF6197" w:rsidRDefault="00FF6197" w:rsidP="005E713D">
            <w:pPr>
              <w:keepNext/>
              <w:keepLines/>
              <w:jc w:val="center"/>
              <w:rPr>
                <w:rFonts w:ascii="Arial" w:hAnsi="Arial" w:cs="Arial"/>
                <w:b/>
                <w:color w:val="000000"/>
                <w:sz w:val="18"/>
              </w:rPr>
            </w:pPr>
            <w:r>
              <w:rPr>
                <w:rFonts w:ascii="Arial" w:eastAsia="Times New Roman" w:hAnsi="Arial" w:cs="Arial"/>
                <w:b/>
                <w:color w:val="000000"/>
                <w:sz w:val="18"/>
              </w:rPr>
              <w:t>Components</w:t>
            </w:r>
          </w:p>
          <w:p w14:paraId="0BC55656" w14:textId="77777777" w:rsidR="00FF6197" w:rsidRDefault="00FF6197" w:rsidP="005E713D">
            <w:pPr>
              <w:keepNext/>
              <w:keepLines/>
              <w:jc w:val="center"/>
              <w:rPr>
                <w:rFonts w:ascii="Arial" w:hAnsi="Arial" w:cs="Arial"/>
                <w:b/>
                <w:color w:val="000000"/>
                <w:sz w:val="18"/>
              </w:rPr>
            </w:pPr>
          </w:p>
        </w:tc>
        <w:tc>
          <w:tcPr>
            <w:tcW w:w="1560" w:type="dxa"/>
            <w:shd w:val="clear" w:color="auto" w:fill="auto"/>
          </w:tcPr>
          <w:p w14:paraId="2C8DC941" w14:textId="77777777" w:rsidR="00FF6197" w:rsidRDefault="00FF6197" w:rsidP="005E713D">
            <w:pPr>
              <w:keepNext/>
              <w:keepLines/>
              <w:jc w:val="center"/>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66E9C4D" w14:textId="77777777" w:rsidR="00FF6197" w:rsidRDefault="00FF6197" w:rsidP="005E713D">
            <w:pPr>
              <w:keepNext/>
              <w:keepLines/>
              <w:jc w:val="center"/>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6C6F2012" w14:textId="77777777" w:rsidR="00FF6197" w:rsidRDefault="00FF6197" w:rsidP="005E713D">
            <w:pPr>
              <w:keepNext/>
              <w:keepLines/>
              <w:jc w:val="center"/>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7E2E342B" w14:textId="77777777" w:rsidR="00FF6197" w:rsidRDefault="00FF6197" w:rsidP="005E713D">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4CD5E69C" w14:textId="44736EF1" w:rsidR="00FF6197" w:rsidRDefault="00FF6197" w:rsidP="009C55D6">
            <w:pPr>
              <w:keepNext/>
              <w:keepLines/>
              <w:rPr>
                <w:rFonts w:ascii="Arial" w:hAnsi="Arial" w:cs="Arial"/>
                <w:b/>
                <w:color w:val="000000"/>
                <w:sz w:val="18"/>
              </w:rPr>
            </w:pPr>
            <w:r>
              <w:rPr>
                <w:rFonts w:ascii="Arial" w:hAnsi="Arial" w:cs="Arial"/>
                <w:b/>
                <w:color w:val="000000"/>
                <w:sz w:val="18"/>
              </w:rPr>
              <w:t>Type</w:t>
            </w:r>
          </w:p>
        </w:tc>
        <w:tc>
          <w:tcPr>
            <w:tcW w:w="992" w:type="dxa"/>
            <w:shd w:val="clear" w:color="auto" w:fill="auto"/>
          </w:tcPr>
          <w:p w14:paraId="44FCC058" w14:textId="77777777" w:rsidR="00FF6197" w:rsidRDefault="00FF6197" w:rsidP="005E713D">
            <w:pPr>
              <w:keepNext/>
              <w:keepLines/>
              <w:jc w:val="center"/>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2F6BC95C" w14:textId="77777777" w:rsidR="00FF6197" w:rsidRDefault="00FF6197" w:rsidP="005E713D">
            <w:pPr>
              <w:keepNext/>
              <w:keepLines/>
              <w:jc w:val="center"/>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55189CA5" w14:textId="77777777" w:rsidR="00FF6197" w:rsidRDefault="00FF6197" w:rsidP="005E713D">
            <w:pPr>
              <w:keepNext/>
              <w:keepLines/>
              <w:jc w:val="center"/>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2C3E580F" w14:textId="77777777" w:rsidR="00FF6197" w:rsidRDefault="00FF6197" w:rsidP="005E713D">
            <w:pPr>
              <w:keepNext/>
              <w:keepLines/>
              <w:jc w:val="center"/>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6EC5036D" w14:textId="77777777" w:rsidR="00FF6197" w:rsidRDefault="00FF6197" w:rsidP="005E713D">
            <w:pPr>
              <w:keepNext/>
              <w:keepLines/>
              <w:jc w:val="center"/>
              <w:rPr>
                <w:rFonts w:ascii="Arial" w:eastAsia="Times New Roman" w:hAnsi="Arial" w:cs="Arial"/>
                <w:b/>
                <w:color w:val="000000"/>
                <w:sz w:val="18"/>
              </w:rPr>
            </w:pPr>
            <w:r>
              <w:rPr>
                <w:rFonts w:ascii="Arial" w:eastAsia="Times New Roman" w:hAnsi="Arial" w:cs="Arial"/>
                <w:b/>
                <w:color w:val="000000"/>
                <w:sz w:val="18"/>
              </w:rPr>
              <w:t>Mandatory/Optional</w:t>
            </w:r>
          </w:p>
        </w:tc>
      </w:tr>
      <w:tr w:rsidR="00906FB2" w14:paraId="5B763312" w14:textId="77777777" w:rsidTr="005E713D">
        <w:trPr>
          <w:trHeight w:val="20"/>
        </w:trPr>
        <w:tc>
          <w:tcPr>
            <w:tcW w:w="1129" w:type="dxa"/>
            <w:shd w:val="clear" w:color="auto" w:fill="auto"/>
          </w:tcPr>
          <w:p w14:paraId="73A63C46" w14:textId="77777777" w:rsidR="00906FB2" w:rsidRPr="0065609F" w:rsidRDefault="00906FB2" w:rsidP="00906FB2">
            <w:pPr>
              <w:keepNext/>
              <w:keepLines/>
              <w:rPr>
                <w:rFonts w:ascii="Arial" w:eastAsiaTheme="minorEastAsia" w:hAnsi="Arial" w:cs="Arial"/>
                <w:bCs/>
                <w:color w:val="000000"/>
                <w:sz w:val="18"/>
              </w:rPr>
            </w:pPr>
            <w:r w:rsidRPr="00C1186D">
              <w:rPr>
                <w:rFonts w:ascii="Arial" w:eastAsiaTheme="minorEastAsia" w:hAnsi="Arial" w:cs="Arial"/>
                <w:color w:val="000000"/>
                <w:sz w:val="18"/>
                <w:lang w:val="en-US"/>
              </w:rPr>
              <w:t xml:space="preserve"> </w:t>
            </w:r>
            <w:r>
              <w:rPr>
                <w:rFonts w:ascii="Arial" w:eastAsiaTheme="minorEastAsia" w:hAnsi="Arial" w:cs="Arial"/>
                <w:color w:val="000000"/>
                <w:sz w:val="18"/>
                <w:lang w:val="en-US"/>
              </w:rPr>
              <w:t xml:space="preserve">27. </w:t>
            </w:r>
            <w:r w:rsidRPr="00C1186D">
              <w:rPr>
                <w:rFonts w:ascii="Arial" w:eastAsiaTheme="minorEastAsia" w:hAnsi="Arial" w:cs="Arial"/>
                <w:color w:val="000000"/>
                <w:sz w:val="18"/>
                <w:lang w:val="en-US"/>
              </w:rPr>
              <w:t>NR_ENDC_RF_FR1_enh2</w:t>
            </w:r>
          </w:p>
        </w:tc>
        <w:tc>
          <w:tcPr>
            <w:tcW w:w="709" w:type="dxa"/>
            <w:shd w:val="clear" w:color="auto" w:fill="auto"/>
          </w:tcPr>
          <w:p w14:paraId="4B634C67" w14:textId="77777777" w:rsidR="00906FB2" w:rsidRPr="00EB66D7" w:rsidRDefault="00906FB2" w:rsidP="00906FB2">
            <w:pPr>
              <w:keepNext/>
              <w:keepLines/>
              <w:jc w:val="center"/>
              <w:rPr>
                <w:rFonts w:ascii="Arial" w:eastAsia="新細明體" w:hAnsi="Arial" w:cs="Arial"/>
                <w:bCs/>
                <w:color w:val="000000"/>
                <w:sz w:val="18"/>
                <w:lang w:eastAsia="zh-TW"/>
              </w:rPr>
            </w:pPr>
            <w:r w:rsidRPr="00EB66D7">
              <w:rPr>
                <w:rFonts w:ascii="Arial" w:eastAsiaTheme="minorEastAsia" w:hAnsi="Arial" w:cs="Arial"/>
                <w:bCs/>
                <w:color w:val="000000"/>
                <w:sz w:val="18"/>
              </w:rPr>
              <w:t>27-</w:t>
            </w:r>
            <w:r>
              <w:rPr>
                <w:rFonts w:ascii="Arial" w:eastAsia="新細明體" w:hAnsi="Arial" w:cs="Arial" w:hint="eastAsia"/>
                <w:bCs/>
                <w:color w:val="000000"/>
                <w:sz w:val="18"/>
                <w:lang w:eastAsia="zh-TW"/>
              </w:rPr>
              <w:t>y</w:t>
            </w:r>
          </w:p>
        </w:tc>
        <w:tc>
          <w:tcPr>
            <w:tcW w:w="1559" w:type="dxa"/>
            <w:shd w:val="clear" w:color="auto" w:fill="auto"/>
          </w:tcPr>
          <w:p w14:paraId="3B76F8BD" w14:textId="77777777" w:rsidR="00906FB2" w:rsidRPr="00EB66D7" w:rsidRDefault="00906FB2" w:rsidP="00906FB2">
            <w:pPr>
              <w:keepNext/>
              <w:keepLines/>
              <w:jc w:val="center"/>
              <w:rPr>
                <w:rFonts w:ascii="Arial" w:eastAsia="Times New Roman" w:hAnsi="Arial" w:cs="Arial"/>
                <w:bCs/>
                <w:color w:val="000000"/>
                <w:sz w:val="18"/>
              </w:rPr>
            </w:pPr>
            <w:r>
              <w:rPr>
                <w:rFonts w:ascii="Arial" w:eastAsia="Times New Roman" w:hAnsi="Arial" w:cs="Arial"/>
                <w:bCs/>
                <w:color w:val="000000"/>
                <w:sz w:val="18"/>
              </w:rPr>
              <w:t>Network query filter</w:t>
            </w:r>
          </w:p>
        </w:tc>
        <w:tc>
          <w:tcPr>
            <w:tcW w:w="5103" w:type="dxa"/>
            <w:shd w:val="clear" w:color="auto" w:fill="auto"/>
          </w:tcPr>
          <w:p w14:paraId="5E314506" w14:textId="1E6D04C0" w:rsidR="00906FB2" w:rsidRPr="00EB66D7" w:rsidRDefault="00906FB2" w:rsidP="00906FB2">
            <w:pPr>
              <w:keepNext/>
              <w:keepLines/>
              <w:rPr>
                <w:rFonts w:ascii="Arial" w:eastAsia="新細明體" w:hAnsi="Arial" w:cs="Arial"/>
                <w:bCs/>
                <w:color w:val="000000"/>
                <w:sz w:val="18"/>
                <w:lang w:eastAsia="zh-TW"/>
              </w:rPr>
            </w:pPr>
            <w:r>
              <w:rPr>
                <w:rFonts w:ascii="Arial" w:eastAsia="新細明體" w:hAnsi="Arial" w:cs="Arial"/>
                <w:bCs/>
                <w:color w:val="000000"/>
                <w:sz w:val="18"/>
                <w:lang w:eastAsia="zh-TW"/>
              </w:rPr>
              <w:t>UE supports n</w:t>
            </w:r>
            <w:r w:rsidRPr="00EB66D7">
              <w:rPr>
                <w:rFonts w:ascii="Arial" w:eastAsia="新細明體" w:hAnsi="Arial" w:cs="Arial"/>
                <w:bCs/>
                <w:color w:val="000000"/>
                <w:sz w:val="18"/>
                <w:lang w:eastAsia="zh-TW"/>
              </w:rPr>
              <w:t>et</w:t>
            </w:r>
            <w:r>
              <w:rPr>
                <w:rFonts w:ascii="Arial" w:eastAsia="新細明體" w:hAnsi="Arial" w:cs="Arial"/>
                <w:bCs/>
                <w:color w:val="000000"/>
                <w:sz w:val="18"/>
                <w:lang w:eastAsia="zh-TW"/>
              </w:rPr>
              <w:t xml:space="preserve">work </w:t>
            </w:r>
            <w:r>
              <w:rPr>
                <w:rFonts w:ascii="Arial" w:eastAsia="Times New Roman" w:hAnsi="Arial" w:cs="Arial"/>
                <w:bCs/>
                <w:color w:val="000000"/>
                <w:sz w:val="18"/>
              </w:rPr>
              <w:t>query</w:t>
            </w:r>
            <w:r>
              <w:rPr>
                <w:rFonts w:ascii="Arial" w:eastAsia="新細明體" w:hAnsi="Arial" w:cs="Arial"/>
                <w:bCs/>
                <w:color w:val="000000"/>
                <w:sz w:val="18"/>
                <w:lang w:eastAsia="zh-TW"/>
              </w:rPr>
              <w:t xml:space="preserve"> filter such as band(s), MSD types, power class, frequency range, minimum lower-MSD class, top-K largest MSD class and etc for low MSD reporting</w:t>
            </w:r>
          </w:p>
        </w:tc>
        <w:tc>
          <w:tcPr>
            <w:tcW w:w="1560" w:type="dxa"/>
            <w:shd w:val="clear" w:color="auto" w:fill="auto"/>
          </w:tcPr>
          <w:p w14:paraId="2331D345" w14:textId="7C5DDF1A" w:rsidR="00906FB2" w:rsidRPr="002E6597" w:rsidRDefault="00906FB2" w:rsidP="00906FB2">
            <w:pPr>
              <w:keepNext/>
              <w:keepLines/>
              <w:jc w:val="center"/>
              <w:rPr>
                <w:rFonts w:ascii="Arial" w:eastAsia="新細明體" w:hAnsi="Arial" w:cs="Arial"/>
                <w:bCs/>
                <w:color w:val="000000"/>
                <w:sz w:val="18"/>
                <w:lang w:eastAsia="zh-TW"/>
              </w:rPr>
            </w:pPr>
            <w:r w:rsidRPr="002E6597">
              <w:rPr>
                <w:rFonts w:ascii="Arial" w:eastAsia="新細明體" w:hAnsi="Arial" w:cs="Arial" w:hint="eastAsia"/>
                <w:bCs/>
                <w:color w:val="000000"/>
                <w:sz w:val="18"/>
                <w:lang w:eastAsia="zh-TW"/>
              </w:rPr>
              <w:t>2</w:t>
            </w:r>
            <w:r w:rsidRPr="002E6597">
              <w:rPr>
                <w:rFonts w:ascii="Arial" w:eastAsia="新細明體" w:hAnsi="Arial" w:cs="Arial"/>
                <w:bCs/>
                <w:color w:val="000000"/>
                <w:sz w:val="18"/>
                <w:lang w:eastAsia="zh-TW"/>
              </w:rPr>
              <w:t>7-</w:t>
            </w:r>
            <w:r>
              <w:rPr>
                <w:rFonts w:ascii="Arial" w:eastAsia="新細明體" w:hAnsi="Arial" w:cs="Arial"/>
                <w:bCs/>
                <w:color w:val="000000"/>
                <w:sz w:val="18"/>
                <w:lang w:eastAsia="zh-TW"/>
              </w:rPr>
              <w:t>x [lower-MSD capability]</w:t>
            </w:r>
          </w:p>
        </w:tc>
        <w:tc>
          <w:tcPr>
            <w:tcW w:w="1134" w:type="dxa"/>
            <w:shd w:val="clear" w:color="auto" w:fill="auto"/>
          </w:tcPr>
          <w:p w14:paraId="4982BA9C" w14:textId="455C0889" w:rsidR="00906FB2" w:rsidRPr="002E6597" w:rsidRDefault="00906FB2" w:rsidP="00906FB2">
            <w:pPr>
              <w:keepNext/>
              <w:keepLines/>
              <w:jc w:val="center"/>
              <w:rPr>
                <w:rFonts w:ascii="Arial" w:eastAsia="新細明體" w:hAnsi="Arial" w:cs="Arial"/>
                <w:bCs/>
                <w:color w:val="000000"/>
                <w:sz w:val="18"/>
                <w:lang w:eastAsia="zh-TW"/>
              </w:rPr>
            </w:pPr>
            <w:r w:rsidRPr="002E6597">
              <w:rPr>
                <w:rFonts w:ascii="Arial" w:eastAsia="新細明體" w:hAnsi="Arial" w:cs="Arial" w:hint="eastAsia"/>
                <w:bCs/>
                <w:color w:val="000000"/>
                <w:sz w:val="18"/>
                <w:lang w:eastAsia="zh-TW"/>
              </w:rPr>
              <w:t>Y</w:t>
            </w:r>
            <w:r w:rsidRPr="002E6597">
              <w:rPr>
                <w:rFonts w:ascii="Arial" w:eastAsia="新細明體" w:hAnsi="Arial" w:cs="Arial"/>
                <w:bCs/>
                <w:color w:val="000000"/>
                <w:sz w:val="18"/>
                <w:lang w:eastAsia="zh-TW"/>
              </w:rPr>
              <w:t>es</w:t>
            </w:r>
          </w:p>
        </w:tc>
        <w:tc>
          <w:tcPr>
            <w:tcW w:w="1559" w:type="dxa"/>
            <w:shd w:val="clear" w:color="auto" w:fill="auto"/>
          </w:tcPr>
          <w:p w14:paraId="373DC385" w14:textId="4AFCCA06" w:rsidR="00906FB2" w:rsidRPr="002E6597" w:rsidRDefault="00906FB2" w:rsidP="00906FB2">
            <w:pPr>
              <w:keepNext/>
              <w:keepLines/>
              <w:jc w:val="center"/>
              <w:rPr>
                <w:rFonts w:ascii="Arial" w:eastAsia="新細明體" w:hAnsi="Arial" w:cs="Arial"/>
                <w:bCs/>
                <w:color w:val="000000"/>
                <w:sz w:val="18"/>
                <w:lang w:eastAsia="zh-TW"/>
              </w:rPr>
            </w:pPr>
            <w:r w:rsidRPr="002E6597">
              <w:rPr>
                <w:rFonts w:ascii="Arial" w:eastAsia="新細明體" w:hAnsi="Arial" w:cs="Arial" w:hint="eastAsia"/>
                <w:bCs/>
                <w:color w:val="000000"/>
                <w:sz w:val="18"/>
                <w:lang w:eastAsia="zh-TW"/>
              </w:rPr>
              <w:t>N</w:t>
            </w:r>
            <w:r w:rsidRPr="002E6597">
              <w:rPr>
                <w:rFonts w:ascii="Arial" w:eastAsia="新細明體" w:hAnsi="Arial" w:cs="Arial"/>
                <w:bCs/>
                <w:color w:val="000000"/>
                <w:sz w:val="18"/>
                <w:lang w:eastAsia="zh-TW"/>
              </w:rPr>
              <w:t>o</w:t>
            </w:r>
          </w:p>
        </w:tc>
        <w:tc>
          <w:tcPr>
            <w:tcW w:w="1417" w:type="dxa"/>
          </w:tcPr>
          <w:p w14:paraId="57829EC8" w14:textId="30BBB067" w:rsidR="00906FB2" w:rsidRPr="002E6597" w:rsidRDefault="00906FB2" w:rsidP="00906FB2">
            <w:pPr>
              <w:keepNext/>
              <w:keepLines/>
              <w:rPr>
                <w:rFonts w:ascii="Arial" w:eastAsia="新細明體" w:hAnsi="Arial" w:cs="Arial"/>
                <w:bCs/>
                <w:color w:val="000000"/>
                <w:sz w:val="18"/>
                <w:lang w:eastAsia="zh-TW"/>
              </w:rPr>
            </w:pPr>
            <w:r>
              <w:rPr>
                <w:rFonts w:ascii="Arial" w:eastAsia="新細明體" w:hAnsi="Arial" w:cs="Arial"/>
                <w:bCs/>
                <w:color w:val="000000"/>
                <w:sz w:val="18"/>
                <w:lang w:eastAsia="zh-TW"/>
              </w:rPr>
              <w:t xml:space="preserve">Network cannot apply the query filter </w:t>
            </w:r>
          </w:p>
        </w:tc>
        <w:tc>
          <w:tcPr>
            <w:tcW w:w="1276" w:type="dxa"/>
            <w:shd w:val="clear" w:color="auto" w:fill="auto"/>
          </w:tcPr>
          <w:p w14:paraId="491233D9" w14:textId="4BE7E5FE" w:rsidR="00906FB2" w:rsidRPr="002E6597" w:rsidRDefault="00906FB2" w:rsidP="00906FB2">
            <w:pPr>
              <w:keepNext/>
              <w:keepLines/>
              <w:rPr>
                <w:rFonts w:ascii="Arial" w:eastAsia="新細明體" w:hAnsi="Arial" w:cs="Arial"/>
                <w:bCs/>
                <w:color w:val="000000"/>
                <w:sz w:val="18"/>
                <w:lang w:eastAsia="zh-TW"/>
              </w:rPr>
            </w:pPr>
            <w:r w:rsidRPr="002E6597">
              <w:rPr>
                <w:rFonts w:ascii="Arial" w:eastAsia="新細明體" w:hAnsi="Arial" w:cs="Arial"/>
                <w:bCs/>
                <w:color w:val="000000"/>
                <w:sz w:val="18"/>
                <w:lang w:eastAsia="zh-TW"/>
              </w:rPr>
              <w:t>per BC</w:t>
            </w:r>
          </w:p>
        </w:tc>
        <w:tc>
          <w:tcPr>
            <w:tcW w:w="992" w:type="dxa"/>
            <w:shd w:val="clear" w:color="auto" w:fill="auto"/>
          </w:tcPr>
          <w:p w14:paraId="5A5BF9D3" w14:textId="34223131" w:rsidR="00906FB2" w:rsidRPr="002E6597" w:rsidRDefault="00906FB2" w:rsidP="00906FB2">
            <w:pPr>
              <w:keepNext/>
              <w:keepLines/>
              <w:jc w:val="center"/>
              <w:rPr>
                <w:rFonts w:ascii="Arial" w:eastAsia="新細明體" w:hAnsi="Arial" w:cs="Arial"/>
                <w:bCs/>
                <w:color w:val="000000"/>
                <w:sz w:val="18"/>
                <w:lang w:eastAsia="zh-TW"/>
              </w:rPr>
            </w:pPr>
            <w:r w:rsidRPr="002E6597">
              <w:rPr>
                <w:rFonts w:ascii="Arial" w:eastAsia="新細明體" w:hAnsi="Arial" w:cs="Arial"/>
                <w:bCs/>
                <w:color w:val="000000"/>
                <w:sz w:val="18"/>
                <w:lang w:eastAsia="zh-TW"/>
              </w:rPr>
              <w:t>No</w:t>
            </w:r>
          </w:p>
        </w:tc>
        <w:tc>
          <w:tcPr>
            <w:tcW w:w="993" w:type="dxa"/>
            <w:shd w:val="clear" w:color="auto" w:fill="auto"/>
          </w:tcPr>
          <w:p w14:paraId="158C065F" w14:textId="28E9D7BD" w:rsidR="00906FB2" w:rsidRPr="002E6597" w:rsidRDefault="00906FB2" w:rsidP="00906FB2">
            <w:pPr>
              <w:keepNext/>
              <w:keepLines/>
              <w:jc w:val="center"/>
              <w:rPr>
                <w:rFonts w:ascii="Arial" w:eastAsia="新細明體" w:hAnsi="Arial" w:cs="Arial"/>
                <w:bCs/>
                <w:color w:val="000000"/>
                <w:sz w:val="18"/>
                <w:lang w:eastAsia="zh-TW"/>
              </w:rPr>
            </w:pPr>
            <w:r w:rsidRPr="002E6597">
              <w:rPr>
                <w:rFonts w:ascii="Arial" w:eastAsia="新細明體" w:hAnsi="Arial" w:cs="Arial" w:hint="eastAsia"/>
                <w:bCs/>
                <w:color w:val="000000"/>
                <w:sz w:val="18"/>
                <w:lang w:eastAsia="zh-TW"/>
              </w:rPr>
              <w:t>F</w:t>
            </w:r>
            <w:r w:rsidRPr="002E6597">
              <w:rPr>
                <w:rFonts w:ascii="Arial" w:eastAsia="新細明體" w:hAnsi="Arial" w:cs="Arial"/>
                <w:bCs/>
                <w:color w:val="000000"/>
                <w:sz w:val="18"/>
                <w:lang w:eastAsia="zh-TW"/>
              </w:rPr>
              <w:t xml:space="preserve">R1 </w:t>
            </w:r>
            <w:r w:rsidRPr="002E6597">
              <w:rPr>
                <w:rFonts w:ascii="Arial" w:eastAsia="新細明體" w:hAnsi="Arial" w:cs="Arial" w:hint="eastAsia"/>
                <w:bCs/>
                <w:color w:val="000000"/>
                <w:sz w:val="18"/>
                <w:lang w:eastAsia="zh-TW"/>
              </w:rPr>
              <w:t>o</w:t>
            </w:r>
            <w:r w:rsidRPr="002E6597">
              <w:rPr>
                <w:rFonts w:ascii="Arial" w:eastAsia="新細明體" w:hAnsi="Arial" w:cs="Arial"/>
                <w:bCs/>
                <w:color w:val="000000"/>
                <w:sz w:val="18"/>
                <w:lang w:eastAsia="zh-TW"/>
              </w:rPr>
              <w:t>nly</w:t>
            </w:r>
          </w:p>
        </w:tc>
        <w:tc>
          <w:tcPr>
            <w:tcW w:w="1842" w:type="dxa"/>
          </w:tcPr>
          <w:p w14:paraId="37DD2183" w14:textId="419B8F0D" w:rsidR="00906FB2" w:rsidRPr="002E6597" w:rsidRDefault="00906FB2" w:rsidP="00906FB2">
            <w:pPr>
              <w:keepNext/>
              <w:keepLines/>
              <w:jc w:val="center"/>
              <w:rPr>
                <w:rFonts w:ascii="Arial" w:eastAsia="新細明體" w:hAnsi="Arial" w:cs="Arial"/>
                <w:bCs/>
                <w:color w:val="000000"/>
                <w:sz w:val="18"/>
                <w:lang w:eastAsia="zh-TW"/>
              </w:rPr>
            </w:pPr>
            <w:r w:rsidRPr="002E6597">
              <w:rPr>
                <w:rFonts w:ascii="Arial" w:eastAsia="新細明體" w:hAnsi="Arial" w:cs="Arial" w:hint="eastAsia"/>
                <w:bCs/>
                <w:color w:val="000000"/>
                <w:sz w:val="18"/>
                <w:lang w:eastAsia="zh-TW"/>
              </w:rPr>
              <w:t>N</w:t>
            </w:r>
            <w:r w:rsidRPr="002E6597">
              <w:rPr>
                <w:rFonts w:ascii="Arial" w:eastAsia="新細明體" w:hAnsi="Arial" w:cs="Arial"/>
                <w:bCs/>
                <w:color w:val="000000"/>
                <w:sz w:val="18"/>
                <w:lang w:eastAsia="zh-TW"/>
              </w:rPr>
              <w:t>.A</w:t>
            </w:r>
          </w:p>
        </w:tc>
        <w:tc>
          <w:tcPr>
            <w:tcW w:w="1843" w:type="dxa"/>
            <w:shd w:val="clear" w:color="auto" w:fill="auto"/>
          </w:tcPr>
          <w:p w14:paraId="395B5E81" w14:textId="77777777" w:rsidR="00906FB2" w:rsidRDefault="00906FB2" w:rsidP="00906FB2">
            <w:pPr>
              <w:keepNext/>
              <w:keepLines/>
              <w:jc w:val="center"/>
              <w:rPr>
                <w:rFonts w:ascii="Arial" w:eastAsia="Times New Roman" w:hAnsi="Arial" w:cs="Arial"/>
                <w:b/>
                <w:color w:val="000000"/>
                <w:sz w:val="18"/>
              </w:rPr>
            </w:pPr>
          </w:p>
        </w:tc>
        <w:tc>
          <w:tcPr>
            <w:tcW w:w="1276" w:type="dxa"/>
            <w:shd w:val="clear" w:color="auto" w:fill="auto"/>
          </w:tcPr>
          <w:p w14:paraId="01455262" w14:textId="07CBC7A8" w:rsidR="00906FB2" w:rsidRPr="00906FB2" w:rsidRDefault="00906FB2" w:rsidP="00906FB2">
            <w:pPr>
              <w:keepNext/>
              <w:keepLines/>
              <w:jc w:val="center"/>
              <w:rPr>
                <w:rFonts w:ascii="Arial" w:eastAsia="Times New Roman" w:hAnsi="Arial" w:cs="Arial"/>
                <w:bCs/>
                <w:color w:val="000000"/>
                <w:sz w:val="18"/>
              </w:rPr>
            </w:pPr>
            <w:r w:rsidRPr="00906FB2">
              <w:rPr>
                <w:rFonts w:ascii="Arial" w:eastAsia="Times New Roman" w:hAnsi="Arial" w:cs="Arial"/>
                <w:bCs/>
                <w:color w:val="000000"/>
                <w:sz w:val="18"/>
              </w:rPr>
              <w:t>Optional with UE capability</w:t>
            </w:r>
          </w:p>
        </w:tc>
      </w:tr>
    </w:tbl>
    <w:p w14:paraId="60921F97" w14:textId="77777777" w:rsidR="00FF6197" w:rsidRPr="00EB66D7" w:rsidRDefault="00FF6197" w:rsidP="00FF6197">
      <w:pPr>
        <w:rPr>
          <w:rFonts w:ascii="Arial" w:eastAsia="新細明體" w:hAnsi="Arial" w:cs="Arial"/>
          <w:lang w:eastAsia="zh-TW"/>
        </w:rPr>
      </w:pPr>
    </w:p>
    <w:p w14:paraId="78B168C9" w14:textId="490DEB1E" w:rsidR="00FF6197" w:rsidRDefault="00FF6197" w:rsidP="002C3E9B">
      <w:pPr>
        <w:rPr>
          <w:rFonts w:ascii="Arial" w:eastAsiaTheme="minorEastAsia" w:hAnsi="Arial" w:cs="Arial"/>
          <w:sz w:val="28"/>
          <w:szCs w:val="28"/>
          <w:lang w:val="en-US" w:eastAsia="zh-CN"/>
        </w:rPr>
      </w:pPr>
    </w:p>
    <w:p w14:paraId="3601C0BB" w14:textId="77777777" w:rsidR="00FF6197" w:rsidRPr="00A612B1" w:rsidRDefault="00FF6197" w:rsidP="002C3E9B">
      <w:pPr>
        <w:rPr>
          <w:rFonts w:ascii="Arial" w:eastAsiaTheme="minorEastAsia" w:hAnsi="Arial" w:cs="Arial"/>
          <w:sz w:val="28"/>
          <w:szCs w:val="28"/>
          <w:lang w:val="en-US" w:eastAsia="zh-CN"/>
        </w:rPr>
      </w:pPr>
    </w:p>
    <w:p w14:paraId="60F665FE" w14:textId="1E234258" w:rsidR="00F93779" w:rsidRPr="00661A31" w:rsidRDefault="00032B6B" w:rsidP="00661A31">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r w:rsidRPr="00661A31">
        <w:rPr>
          <w:rFonts w:ascii="Arial" w:eastAsia="Batang" w:hAnsi="Arial" w:cs="Arial"/>
          <w:sz w:val="28"/>
          <w:szCs w:val="28"/>
          <w:lang w:val="en-US" w:eastAsia="ko-KR"/>
        </w:rPr>
        <w:lastRenderedPageBreak/>
        <w:t>NR_FR2_multiRX_DL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57162F" w:rsidRPr="00FA5F98" w14:paraId="0BB23113" w14:textId="77777777" w:rsidTr="00336BE5">
        <w:trPr>
          <w:trHeight w:val="20"/>
        </w:trPr>
        <w:tc>
          <w:tcPr>
            <w:tcW w:w="1129" w:type="dxa"/>
            <w:shd w:val="clear" w:color="auto" w:fill="auto"/>
          </w:tcPr>
          <w:p w14:paraId="67B39BDC" w14:textId="77777777" w:rsidR="0057162F" w:rsidRPr="00FA5F98" w:rsidRDefault="0057162F" w:rsidP="00A612B1">
            <w:pPr>
              <w:pStyle w:val="TAH"/>
              <w:rPr>
                <w:rFonts w:cs="Arial"/>
                <w:color w:val="000000" w:themeColor="text1"/>
              </w:rPr>
            </w:pPr>
            <w:r w:rsidRPr="00FA5F98">
              <w:rPr>
                <w:rFonts w:cs="Arial"/>
                <w:color w:val="000000" w:themeColor="text1"/>
              </w:rPr>
              <w:t>Features</w:t>
            </w:r>
          </w:p>
        </w:tc>
        <w:tc>
          <w:tcPr>
            <w:tcW w:w="709" w:type="dxa"/>
            <w:shd w:val="clear" w:color="auto" w:fill="auto"/>
          </w:tcPr>
          <w:p w14:paraId="706F37E9" w14:textId="77777777" w:rsidR="0057162F" w:rsidRPr="00FA5F98" w:rsidRDefault="0057162F" w:rsidP="00A612B1">
            <w:pPr>
              <w:pStyle w:val="TAH"/>
              <w:rPr>
                <w:rFonts w:cs="Arial"/>
                <w:color w:val="000000" w:themeColor="text1"/>
              </w:rPr>
            </w:pPr>
            <w:r w:rsidRPr="00FA5F98">
              <w:rPr>
                <w:rFonts w:cs="Arial"/>
                <w:color w:val="000000" w:themeColor="text1"/>
              </w:rPr>
              <w:t>Index</w:t>
            </w:r>
          </w:p>
        </w:tc>
        <w:tc>
          <w:tcPr>
            <w:tcW w:w="1559" w:type="dxa"/>
            <w:shd w:val="clear" w:color="auto" w:fill="auto"/>
          </w:tcPr>
          <w:p w14:paraId="75C0E28C" w14:textId="77777777" w:rsidR="0057162F" w:rsidRPr="00FA5F98" w:rsidRDefault="0057162F" w:rsidP="00A612B1">
            <w:pPr>
              <w:pStyle w:val="TAH"/>
              <w:rPr>
                <w:rFonts w:cs="Arial"/>
                <w:color w:val="000000" w:themeColor="text1"/>
              </w:rPr>
            </w:pPr>
            <w:r w:rsidRPr="00FA5F98">
              <w:rPr>
                <w:rFonts w:cs="Arial"/>
                <w:color w:val="000000" w:themeColor="text1"/>
              </w:rPr>
              <w:t>Feature group</w:t>
            </w:r>
          </w:p>
        </w:tc>
        <w:tc>
          <w:tcPr>
            <w:tcW w:w="5103" w:type="dxa"/>
            <w:shd w:val="clear" w:color="auto" w:fill="auto"/>
          </w:tcPr>
          <w:p w14:paraId="03C00D46" w14:textId="77777777" w:rsidR="0057162F" w:rsidRPr="00FA5F98" w:rsidRDefault="0057162F" w:rsidP="00A612B1">
            <w:pPr>
              <w:pStyle w:val="TAH"/>
              <w:rPr>
                <w:rFonts w:eastAsiaTheme="minorEastAsia" w:cs="Arial"/>
                <w:color w:val="000000" w:themeColor="text1"/>
                <w:lang w:eastAsia="zh-CN"/>
              </w:rPr>
            </w:pPr>
            <w:r w:rsidRPr="00FA5F98">
              <w:rPr>
                <w:rFonts w:cs="Arial"/>
                <w:color w:val="000000" w:themeColor="text1"/>
              </w:rPr>
              <w:t>Components</w:t>
            </w:r>
          </w:p>
          <w:p w14:paraId="79C9E602" w14:textId="77777777" w:rsidR="0057162F" w:rsidRPr="00FA5F98" w:rsidRDefault="0057162F" w:rsidP="00A612B1">
            <w:pPr>
              <w:pStyle w:val="TAH"/>
              <w:rPr>
                <w:rFonts w:eastAsiaTheme="minorEastAsia" w:cs="Arial"/>
                <w:color w:val="000000" w:themeColor="text1"/>
                <w:lang w:eastAsia="zh-CN"/>
              </w:rPr>
            </w:pPr>
          </w:p>
        </w:tc>
        <w:tc>
          <w:tcPr>
            <w:tcW w:w="1560" w:type="dxa"/>
            <w:shd w:val="clear" w:color="auto" w:fill="auto"/>
          </w:tcPr>
          <w:p w14:paraId="5189C1AD" w14:textId="77777777" w:rsidR="0057162F" w:rsidRPr="00FA5F98" w:rsidRDefault="0057162F" w:rsidP="00A612B1">
            <w:pPr>
              <w:pStyle w:val="TAH"/>
              <w:rPr>
                <w:rFonts w:cs="Arial"/>
                <w:color w:val="000000" w:themeColor="text1"/>
              </w:rPr>
            </w:pPr>
            <w:r w:rsidRPr="00FA5F98">
              <w:rPr>
                <w:rFonts w:cs="Arial"/>
                <w:color w:val="000000" w:themeColor="text1"/>
              </w:rPr>
              <w:t>Prerequisite feature groups</w:t>
            </w:r>
          </w:p>
        </w:tc>
        <w:tc>
          <w:tcPr>
            <w:tcW w:w="1134" w:type="dxa"/>
            <w:shd w:val="clear" w:color="auto" w:fill="auto"/>
          </w:tcPr>
          <w:p w14:paraId="2CD7F9DE" w14:textId="77777777" w:rsidR="0057162F" w:rsidRPr="00FA5F98" w:rsidRDefault="0057162F" w:rsidP="00A612B1">
            <w:pPr>
              <w:pStyle w:val="TAH"/>
              <w:rPr>
                <w:rFonts w:cs="Arial"/>
                <w:color w:val="000000" w:themeColor="text1"/>
              </w:rPr>
            </w:pPr>
            <w:r w:rsidRPr="00FA5F98">
              <w:rPr>
                <w:rFonts w:cs="Arial"/>
                <w:color w:val="000000" w:themeColor="text1"/>
              </w:rPr>
              <w:t>Need for the gNB to know if the feature is supported</w:t>
            </w:r>
          </w:p>
        </w:tc>
        <w:tc>
          <w:tcPr>
            <w:tcW w:w="1559" w:type="dxa"/>
            <w:shd w:val="clear" w:color="auto" w:fill="auto"/>
          </w:tcPr>
          <w:p w14:paraId="74998253" w14:textId="77777777" w:rsidR="0057162F" w:rsidRPr="00FA5F98" w:rsidRDefault="0057162F" w:rsidP="00A612B1">
            <w:pPr>
              <w:pStyle w:val="TAH"/>
              <w:rPr>
                <w:rFonts w:cs="Arial"/>
                <w:color w:val="000000" w:themeColor="text1"/>
              </w:rPr>
            </w:pPr>
            <w:r w:rsidRPr="00FA5F98">
              <w:rPr>
                <w:rFonts w:eastAsia="Gulim" w:cs="Arial"/>
                <w:color w:val="000000" w:themeColor="text1"/>
              </w:rPr>
              <w:t xml:space="preserve">Applicable to </w:t>
            </w:r>
            <w:r w:rsidRPr="00FA5F98">
              <w:rPr>
                <w:rFonts w:cs="Arial"/>
                <w:color w:val="000000" w:themeColor="text1"/>
              </w:rPr>
              <w:t>the capability signalling exchange between UEs (V2X WI only)”.</w:t>
            </w:r>
          </w:p>
        </w:tc>
        <w:tc>
          <w:tcPr>
            <w:tcW w:w="1417" w:type="dxa"/>
          </w:tcPr>
          <w:p w14:paraId="4029B1B3" w14:textId="77777777"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Consequence if the feature is not supported by the UE</w:t>
            </w:r>
          </w:p>
        </w:tc>
        <w:tc>
          <w:tcPr>
            <w:tcW w:w="1276" w:type="dxa"/>
            <w:shd w:val="clear" w:color="auto" w:fill="auto"/>
          </w:tcPr>
          <w:p w14:paraId="112CE67B" w14:textId="1F85ECB3" w:rsidR="0057162F" w:rsidRPr="00FA5F98" w:rsidRDefault="0057162F" w:rsidP="00336BE5">
            <w:pPr>
              <w:pStyle w:val="TAN"/>
              <w:ind w:left="0" w:firstLine="0"/>
              <w:rPr>
                <w:rFonts w:cs="Arial"/>
                <w:b/>
                <w:color w:val="000000" w:themeColor="text1"/>
                <w:lang w:eastAsia="ja-JP"/>
              </w:rPr>
            </w:pPr>
            <w:r w:rsidRPr="00FA5F98">
              <w:rPr>
                <w:rFonts w:cs="Arial"/>
                <w:b/>
                <w:color w:val="000000" w:themeColor="text1"/>
                <w:lang w:eastAsia="ja-JP"/>
              </w:rPr>
              <w:t>Type</w:t>
            </w:r>
          </w:p>
        </w:tc>
        <w:tc>
          <w:tcPr>
            <w:tcW w:w="992" w:type="dxa"/>
            <w:shd w:val="clear" w:color="auto" w:fill="auto"/>
          </w:tcPr>
          <w:p w14:paraId="0292C525" w14:textId="77777777" w:rsidR="0057162F" w:rsidRPr="00FA5F98" w:rsidRDefault="0057162F" w:rsidP="00A612B1">
            <w:pPr>
              <w:pStyle w:val="TAH"/>
              <w:rPr>
                <w:rFonts w:cs="Arial"/>
                <w:color w:val="000000" w:themeColor="text1"/>
              </w:rPr>
            </w:pPr>
            <w:r w:rsidRPr="00FA5F98">
              <w:rPr>
                <w:rFonts w:cs="Arial"/>
                <w:color w:val="000000" w:themeColor="text1"/>
              </w:rPr>
              <w:t>Need of FDD/TDD differentiation</w:t>
            </w:r>
          </w:p>
        </w:tc>
        <w:tc>
          <w:tcPr>
            <w:tcW w:w="993" w:type="dxa"/>
            <w:shd w:val="clear" w:color="auto" w:fill="auto"/>
          </w:tcPr>
          <w:p w14:paraId="53A1C25B" w14:textId="77777777" w:rsidR="0057162F" w:rsidRPr="00FA5F98" w:rsidRDefault="0057162F" w:rsidP="00A612B1">
            <w:pPr>
              <w:pStyle w:val="TAH"/>
              <w:rPr>
                <w:rFonts w:cs="Arial"/>
                <w:color w:val="000000" w:themeColor="text1"/>
              </w:rPr>
            </w:pPr>
            <w:r w:rsidRPr="00FA5F98">
              <w:rPr>
                <w:rFonts w:cs="Arial"/>
                <w:color w:val="000000" w:themeColor="text1"/>
              </w:rPr>
              <w:t>Need of FR1/FR2 differentiation</w:t>
            </w:r>
          </w:p>
        </w:tc>
        <w:tc>
          <w:tcPr>
            <w:tcW w:w="1842" w:type="dxa"/>
          </w:tcPr>
          <w:p w14:paraId="7FA9F373" w14:textId="77777777" w:rsidR="0057162F" w:rsidRPr="00FA5F98" w:rsidRDefault="0057162F" w:rsidP="00A612B1">
            <w:pPr>
              <w:pStyle w:val="TAH"/>
              <w:rPr>
                <w:rFonts w:cs="Arial"/>
                <w:color w:val="000000" w:themeColor="text1"/>
              </w:rPr>
            </w:pPr>
            <w:r w:rsidRPr="00FA5F98">
              <w:rPr>
                <w:rFonts w:cs="Arial"/>
                <w:color w:val="000000" w:themeColor="text1"/>
              </w:rPr>
              <w:t>Capability interpretation for mixture of FDD/TDD and/or FR1/FR2</w:t>
            </w:r>
          </w:p>
        </w:tc>
        <w:tc>
          <w:tcPr>
            <w:tcW w:w="1843" w:type="dxa"/>
            <w:shd w:val="clear" w:color="auto" w:fill="auto"/>
          </w:tcPr>
          <w:p w14:paraId="35ED842E" w14:textId="77777777" w:rsidR="0057162F" w:rsidRPr="00FA5F98" w:rsidRDefault="0057162F" w:rsidP="00A612B1">
            <w:pPr>
              <w:pStyle w:val="TAH"/>
              <w:rPr>
                <w:rFonts w:cs="Arial"/>
                <w:color w:val="000000" w:themeColor="text1"/>
              </w:rPr>
            </w:pPr>
            <w:r w:rsidRPr="00FA5F98">
              <w:rPr>
                <w:rFonts w:cs="Arial"/>
                <w:color w:val="000000" w:themeColor="text1"/>
              </w:rPr>
              <w:t>Note</w:t>
            </w:r>
          </w:p>
        </w:tc>
        <w:tc>
          <w:tcPr>
            <w:tcW w:w="1276" w:type="dxa"/>
            <w:shd w:val="clear" w:color="auto" w:fill="auto"/>
          </w:tcPr>
          <w:p w14:paraId="73F4A6DC" w14:textId="77777777" w:rsidR="0057162F" w:rsidRPr="00FA5F98" w:rsidRDefault="0057162F" w:rsidP="00A612B1">
            <w:pPr>
              <w:pStyle w:val="TAH"/>
              <w:rPr>
                <w:rFonts w:cs="Arial"/>
                <w:color w:val="000000" w:themeColor="text1"/>
              </w:rPr>
            </w:pPr>
            <w:r w:rsidRPr="00FA5F98">
              <w:rPr>
                <w:rFonts w:cs="Arial"/>
                <w:color w:val="000000" w:themeColor="text1"/>
              </w:rPr>
              <w:t>Mandatory/Optional</w:t>
            </w:r>
          </w:p>
        </w:tc>
      </w:tr>
      <w:tr w:rsidR="00032B6B" w:rsidRPr="00FA5F98" w14:paraId="4AEDAA31" w14:textId="77777777" w:rsidTr="00336BE5">
        <w:trPr>
          <w:trHeight w:val="20"/>
        </w:trPr>
        <w:tc>
          <w:tcPr>
            <w:tcW w:w="1129" w:type="dxa"/>
            <w:shd w:val="clear" w:color="auto" w:fill="auto"/>
          </w:tcPr>
          <w:p w14:paraId="1B568E51" w14:textId="1430B00B" w:rsidR="00032B6B" w:rsidRPr="00A96356" w:rsidRDefault="00032B6B" w:rsidP="00032B6B">
            <w:pPr>
              <w:pStyle w:val="TAH"/>
              <w:jc w:val="left"/>
              <w:rPr>
                <w:rFonts w:cs="Arial"/>
                <w:b w:val="0"/>
                <w:bCs/>
                <w:color w:val="000000" w:themeColor="text1"/>
              </w:rPr>
            </w:pPr>
            <w:r w:rsidRPr="00A96356">
              <w:rPr>
                <w:rFonts w:cs="Arial"/>
                <w:b w:val="0"/>
                <w:bCs/>
                <w:color w:val="000000" w:themeColor="text1"/>
              </w:rPr>
              <w:t>30. NR_FR2_multiRX_DL</w:t>
            </w:r>
          </w:p>
        </w:tc>
        <w:tc>
          <w:tcPr>
            <w:tcW w:w="709" w:type="dxa"/>
            <w:shd w:val="clear" w:color="auto" w:fill="auto"/>
          </w:tcPr>
          <w:p w14:paraId="629E66D5" w14:textId="0432B663" w:rsidR="00032B6B" w:rsidRPr="00A96356" w:rsidRDefault="00032B6B" w:rsidP="00A612B1">
            <w:pPr>
              <w:pStyle w:val="TAH"/>
              <w:rPr>
                <w:rFonts w:eastAsiaTheme="minorEastAsia" w:cs="Arial"/>
                <w:b w:val="0"/>
                <w:bCs/>
                <w:color w:val="000000" w:themeColor="text1"/>
                <w:lang w:eastAsia="zh-CN"/>
              </w:rPr>
            </w:pPr>
            <w:r w:rsidRPr="00A96356">
              <w:rPr>
                <w:rFonts w:eastAsiaTheme="minorEastAsia" w:cs="Arial"/>
                <w:b w:val="0"/>
                <w:bCs/>
                <w:color w:val="000000" w:themeColor="text1"/>
                <w:lang w:eastAsia="zh-CN"/>
              </w:rPr>
              <w:t>30-1</w:t>
            </w:r>
          </w:p>
        </w:tc>
        <w:tc>
          <w:tcPr>
            <w:tcW w:w="1559" w:type="dxa"/>
            <w:shd w:val="clear" w:color="auto" w:fill="auto"/>
          </w:tcPr>
          <w:p w14:paraId="71DBD610" w14:textId="5C73021F" w:rsidR="00032B6B" w:rsidRPr="00A96356" w:rsidRDefault="00BF427A" w:rsidP="00BF427A">
            <w:pPr>
              <w:pStyle w:val="TAH"/>
              <w:jc w:val="left"/>
              <w:rPr>
                <w:rFonts w:cs="Arial"/>
                <w:b w:val="0"/>
                <w:bCs/>
                <w:color w:val="000000" w:themeColor="text1"/>
              </w:rPr>
            </w:pPr>
            <w:r w:rsidRPr="00A96356">
              <w:rPr>
                <w:rFonts w:cs="Arial"/>
                <w:b w:val="0"/>
                <w:bCs/>
                <w:color w:val="000000" w:themeColor="text1"/>
              </w:rPr>
              <w:t>Support of requirements for multiRx_DL</w:t>
            </w:r>
          </w:p>
        </w:tc>
        <w:tc>
          <w:tcPr>
            <w:tcW w:w="5103" w:type="dxa"/>
            <w:shd w:val="clear" w:color="auto" w:fill="auto"/>
          </w:tcPr>
          <w:p w14:paraId="3089FF28" w14:textId="6C62CE3D" w:rsidR="00032B6B" w:rsidRPr="00A96356" w:rsidRDefault="00BF427A" w:rsidP="00BF427A">
            <w:pPr>
              <w:pStyle w:val="TAH"/>
              <w:numPr>
                <w:ilvl w:val="0"/>
                <w:numId w:val="17"/>
              </w:numPr>
              <w:jc w:val="left"/>
              <w:rPr>
                <w:rFonts w:cs="Arial"/>
                <w:b w:val="0"/>
                <w:bCs/>
                <w:color w:val="000000" w:themeColor="text1"/>
              </w:rPr>
            </w:pPr>
            <w:r w:rsidRPr="00A96356">
              <w:rPr>
                <w:rFonts w:cs="Arial"/>
                <w:b w:val="0"/>
                <w:bCs/>
                <w:color w:val="000000" w:themeColor="text1"/>
              </w:rPr>
              <w:t xml:space="preserve">Supports simultaneous reception of PDCCH/PDSCH </w:t>
            </w:r>
            <w:r w:rsidR="00225FD7">
              <w:rPr>
                <w:rFonts w:cs="Arial"/>
                <w:b w:val="0"/>
                <w:bCs/>
                <w:color w:val="000000" w:themeColor="text1"/>
              </w:rPr>
              <w:t xml:space="preserve">and RS for L1 measurement </w:t>
            </w:r>
            <w:r w:rsidRPr="00A96356">
              <w:rPr>
                <w:rFonts w:cs="Arial"/>
                <w:b w:val="0"/>
                <w:bCs/>
                <w:color w:val="000000" w:themeColor="text1"/>
              </w:rPr>
              <w:t xml:space="preserve">with different QCL Type-D on overlapping OFDM symbols, and </w:t>
            </w:r>
          </w:p>
          <w:p w14:paraId="71D5356E" w14:textId="2B92EDA0" w:rsidR="00BF427A" w:rsidRPr="00A96356" w:rsidRDefault="00BF427A" w:rsidP="00BF427A">
            <w:pPr>
              <w:pStyle w:val="TAH"/>
              <w:numPr>
                <w:ilvl w:val="0"/>
                <w:numId w:val="17"/>
              </w:numPr>
              <w:jc w:val="left"/>
              <w:rPr>
                <w:rFonts w:cs="Arial"/>
                <w:b w:val="0"/>
                <w:bCs/>
                <w:color w:val="000000" w:themeColor="text1"/>
              </w:rPr>
            </w:pPr>
            <w:r w:rsidRPr="00A96356">
              <w:rPr>
                <w:rFonts w:cs="Arial"/>
                <w:b w:val="0"/>
                <w:bCs/>
                <w:color w:val="000000"/>
                <w:szCs w:val="18"/>
              </w:rPr>
              <w:t xml:space="preserve">Supports </w:t>
            </w:r>
            <w:r w:rsidR="00225FD7">
              <w:rPr>
                <w:rFonts w:cs="Arial"/>
                <w:b w:val="0"/>
                <w:bCs/>
                <w:color w:val="000000"/>
                <w:szCs w:val="18"/>
              </w:rPr>
              <w:t>s</w:t>
            </w:r>
            <w:r w:rsidRPr="00A96356">
              <w:rPr>
                <w:rFonts w:cs="Arial"/>
                <w:b w:val="0"/>
                <w:bCs/>
                <w:color w:val="000000"/>
                <w:szCs w:val="18"/>
              </w:rPr>
              <w:t xml:space="preserve">imultaneous measurement of </w:t>
            </w:r>
            <w:r w:rsidR="00225FD7">
              <w:rPr>
                <w:rFonts w:cs="Arial"/>
                <w:b w:val="0"/>
                <w:bCs/>
                <w:color w:val="000000"/>
                <w:szCs w:val="18"/>
              </w:rPr>
              <w:t>2</w:t>
            </w:r>
            <w:r w:rsidRPr="00A96356">
              <w:rPr>
                <w:rFonts w:cs="Arial"/>
                <w:b w:val="0"/>
                <w:bCs/>
                <w:color w:val="000000"/>
                <w:szCs w:val="18"/>
              </w:rPr>
              <w:t xml:space="preserve"> RS </w:t>
            </w:r>
            <w:r w:rsidR="00225FD7">
              <w:rPr>
                <w:rFonts w:cs="Arial"/>
                <w:b w:val="0"/>
                <w:bCs/>
                <w:color w:val="000000"/>
                <w:szCs w:val="18"/>
              </w:rPr>
              <w:t xml:space="preserve">for L1 measurements </w:t>
            </w:r>
            <w:r w:rsidRPr="00A96356">
              <w:rPr>
                <w:rFonts w:cs="Arial"/>
                <w:b w:val="0"/>
                <w:bCs/>
                <w:color w:val="000000"/>
                <w:szCs w:val="18"/>
              </w:rPr>
              <w:t>different QCL Type-D on overlapping OFDM symbol(s), and</w:t>
            </w:r>
          </w:p>
          <w:p w14:paraId="0FA3BBE0" w14:textId="7EF46939" w:rsidR="00BF427A" w:rsidRPr="00BE620C" w:rsidRDefault="00BF427A" w:rsidP="00BF427A">
            <w:pPr>
              <w:pStyle w:val="TAH"/>
              <w:numPr>
                <w:ilvl w:val="0"/>
                <w:numId w:val="17"/>
              </w:numPr>
              <w:jc w:val="left"/>
              <w:rPr>
                <w:rFonts w:cs="Arial"/>
                <w:b w:val="0"/>
                <w:bCs/>
                <w:color w:val="000000" w:themeColor="text1"/>
              </w:rPr>
            </w:pPr>
            <w:r w:rsidRPr="00A96356">
              <w:rPr>
                <w:rFonts w:eastAsia="新細明體" w:cs="Arial" w:hint="eastAsia"/>
                <w:b w:val="0"/>
                <w:bCs/>
                <w:color w:val="000000"/>
                <w:szCs w:val="18"/>
                <w:lang w:eastAsia="zh-TW"/>
              </w:rPr>
              <w:t>S</w:t>
            </w:r>
            <w:r w:rsidRPr="00A96356">
              <w:rPr>
                <w:rFonts w:eastAsia="新細明體" w:cs="Arial"/>
                <w:b w:val="0"/>
                <w:bCs/>
                <w:color w:val="000000"/>
                <w:szCs w:val="18"/>
                <w:lang w:eastAsia="zh-TW"/>
              </w:rPr>
              <w:t>upports requirements for dual TCI state switch in TS38.133</w:t>
            </w:r>
          </w:p>
          <w:p w14:paraId="0175AF64" w14:textId="77777777" w:rsidR="00BE620C" w:rsidRPr="00BE620C" w:rsidRDefault="00BE620C" w:rsidP="00BE620C">
            <w:pPr>
              <w:pStyle w:val="TAH"/>
              <w:ind w:left="480"/>
              <w:jc w:val="left"/>
              <w:rPr>
                <w:rFonts w:cs="Arial"/>
                <w:b w:val="0"/>
                <w:bCs/>
                <w:color w:val="000000" w:themeColor="text1"/>
              </w:rPr>
            </w:pPr>
          </w:p>
          <w:p w14:paraId="19B0181B" w14:textId="1B0CFFCB" w:rsidR="00BE620C" w:rsidRPr="00A96356" w:rsidRDefault="00BE620C" w:rsidP="00BE620C">
            <w:pPr>
              <w:pStyle w:val="TAH"/>
              <w:jc w:val="left"/>
              <w:rPr>
                <w:rFonts w:cs="Arial"/>
                <w:b w:val="0"/>
                <w:bCs/>
                <w:color w:val="000000" w:themeColor="text1"/>
              </w:rPr>
            </w:pPr>
            <w:r w:rsidRPr="00BE620C">
              <w:rPr>
                <w:rFonts w:cs="Arial"/>
                <w:b w:val="0"/>
                <w:bCs/>
                <w:color w:val="000000" w:themeColor="text1"/>
              </w:rPr>
              <w:t>Note: Above 3 bullets belong to one single UE capability</w:t>
            </w:r>
          </w:p>
        </w:tc>
        <w:tc>
          <w:tcPr>
            <w:tcW w:w="1560" w:type="dxa"/>
            <w:shd w:val="clear" w:color="auto" w:fill="auto"/>
          </w:tcPr>
          <w:p w14:paraId="139973B1" w14:textId="6C19F6B7" w:rsidR="00032B6B" w:rsidRPr="00A96356" w:rsidRDefault="00BF427A" w:rsidP="00A612B1">
            <w:pPr>
              <w:pStyle w:val="TAH"/>
              <w:rPr>
                <w:rFonts w:cs="Arial"/>
                <w:b w:val="0"/>
                <w:bCs/>
                <w:color w:val="000000" w:themeColor="text1"/>
              </w:rPr>
            </w:pPr>
            <w:r w:rsidRPr="00A96356">
              <w:rPr>
                <w:rFonts w:cs="Arial"/>
                <w:b w:val="0"/>
                <w:bCs/>
                <w:color w:val="000000"/>
                <w:szCs w:val="18"/>
                <w:lang w:eastAsia="zh-CN"/>
              </w:rPr>
              <w:t>16-2c</w:t>
            </w:r>
          </w:p>
        </w:tc>
        <w:tc>
          <w:tcPr>
            <w:tcW w:w="1134" w:type="dxa"/>
            <w:shd w:val="clear" w:color="auto" w:fill="auto"/>
          </w:tcPr>
          <w:p w14:paraId="00F80367" w14:textId="7FAA0916" w:rsidR="00032B6B" w:rsidRPr="00A96356" w:rsidRDefault="00BF427A" w:rsidP="00A612B1">
            <w:pPr>
              <w:pStyle w:val="TAH"/>
              <w:rPr>
                <w:rFonts w:cs="Arial"/>
                <w:b w:val="0"/>
                <w:bCs/>
                <w:color w:val="000000" w:themeColor="text1"/>
              </w:rPr>
            </w:pPr>
            <w:r w:rsidRPr="00A96356">
              <w:rPr>
                <w:rFonts w:cs="Arial"/>
                <w:b w:val="0"/>
                <w:bCs/>
                <w:color w:val="000000"/>
                <w:szCs w:val="18"/>
                <w:lang w:eastAsia="zh-CN"/>
              </w:rPr>
              <w:t>Yes</w:t>
            </w:r>
          </w:p>
        </w:tc>
        <w:tc>
          <w:tcPr>
            <w:tcW w:w="1559" w:type="dxa"/>
            <w:shd w:val="clear" w:color="auto" w:fill="auto"/>
          </w:tcPr>
          <w:p w14:paraId="45A73F70" w14:textId="3184E864" w:rsidR="00032B6B" w:rsidRPr="00A96356" w:rsidRDefault="00BF427A" w:rsidP="00A612B1">
            <w:pPr>
              <w:pStyle w:val="TAH"/>
              <w:rPr>
                <w:rFonts w:eastAsia="新細明體" w:cs="Arial"/>
                <w:b w:val="0"/>
                <w:bCs/>
                <w:color w:val="000000" w:themeColor="text1"/>
                <w:lang w:eastAsia="zh-TW"/>
              </w:rPr>
            </w:pPr>
            <w:r w:rsidRPr="00A96356">
              <w:rPr>
                <w:rFonts w:eastAsia="新細明體" w:cs="Arial" w:hint="eastAsia"/>
                <w:b w:val="0"/>
                <w:bCs/>
                <w:color w:val="000000" w:themeColor="text1"/>
                <w:lang w:eastAsia="zh-TW"/>
              </w:rPr>
              <w:t>N</w:t>
            </w:r>
            <w:r w:rsidRPr="00A96356">
              <w:rPr>
                <w:rFonts w:eastAsia="新細明體" w:cs="Arial"/>
                <w:b w:val="0"/>
                <w:bCs/>
                <w:color w:val="000000" w:themeColor="text1"/>
                <w:lang w:eastAsia="zh-TW"/>
              </w:rPr>
              <w:t>o</w:t>
            </w:r>
          </w:p>
        </w:tc>
        <w:tc>
          <w:tcPr>
            <w:tcW w:w="1417" w:type="dxa"/>
          </w:tcPr>
          <w:p w14:paraId="3C398E4B" w14:textId="5C4D252A" w:rsidR="00032B6B" w:rsidRPr="00A96356" w:rsidRDefault="00BE620C" w:rsidP="00A612B1">
            <w:pPr>
              <w:pStyle w:val="TAN"/>
              <w:ind w:left="0" w:firstLine="0"/>
              <w:rPr>
                <w:rFonts w:eastAsia="新細明體" w:cs="Arial"/>
                <w:bCs/>
                <w:color w:val="000000" w:themeColor="text1"/>
                <w:lang w:eastAsia="zh-TW"/>
              </w:rPr>
            </w:pPr>
            <w:r w:rsidRPr="00BE620C">
              <w:rPr>
                <w:rFonts w:eastAsia="新細明體" w:cs="Arial"/>
                <w:bCs/>
                <w:color w:val="000000" w:themeColor="text1"/>
                <w:lang w:eastAsia="zh-TW"/>
              </w:rPr>
              <w:t xml:space="preserve">UE does not follow the requirements </w:t>
            </w:r>
          </w:p>
        </w:tc>
        <w:tc>
          <w:tcPr>
            <w:tcW w:w="1276" w:type="dxa"/>
            <w:shd w:val="clear" w:color="auto" w:fill="auto"/>
          </w:tcPr>
          <w:p w14:paraId="0714BA0D" w14:textId="71C2423A" w:rsidR="00032B6B" w:rsidRPr="00A96356" w:rsidRDefault="00BF427A" w:rsidP="00A612B1">
            <w:pPr>
              <w:pStyle w:val="TAN"/>
              <w:ind w:left="0" w:firstLine="0"/>
              <w:rPr>
                <w:rFonts w:eastAsia="新細明體" w:cs="Arial"/>
                <w:bCs/>
                <w:color w:val="000000" w:themeColor="text1"/>
                <w:lang w:eastAsia="zh-TW"/>
              </w:rPr>
            </w:pPr>
            <w:r w:rsidRPr="00A96356">
              <w:rPr>
                <w:rFonts w:eastAsia="新細明體" w:cs="Arial"/>
                <w:bCs/>
                <w:color w:val="000000" w:themeColor="text1"/>
                <w:lang w:eastAsia="zh-TW"/>
              </w:rPr>
              <w:t>[</w:t>
            </w:r>
            <w:r w:rsidRPr="00A96356">
              <w:rPr>
                <w:rFonts w:eastAsia="新細明體" w:cs="Arial" w:hint="eastAsia"/>
                <w:bCs/>
                <w:color w:val="000000" w:themeColor="text1"/>
                <w:lang w:eastAsia="zh-TW"/>
              </w:rPr>
              <w:t>P</w:t>
            </w:r>
            <w:r w:rsidRPr="00A96356">
              <w:rPr>
                <w:rFonts w:eastAsia="新細明體" w:cs="Arial"/>
                <w:bCs/>
                <w:color w:val="000000" w:themeColor="text1"/>
                <w:lang w:eastAsia="zh-TW"/>
              </w:rPr>
              <w:t>er band]</w:t>
            </w:r>
          </w:p>
        </w:tc>
        <w:tc>
          <w:tcPr>
            <w:tcW w:w="992" w:type="dxa"/>
            <w:shd w:val="clear" w:color="auto" w:fill="auto"/>
          </w:tcPr>
          <w:p w14:paraId="4132404A" w14:textId="36BAAAD6" w:rsidR="00032B6B" w:rsidRPr="00A96356" w:rsidRDefault="00BF427A" w:rsidP="00A612B1">
            <w:pPr>
              <w:pStyle w:val="TAH"/>
              <w:rPr>
                <w:rFonts w:eastAsia="新細明體" w:cs="Arial"/>
                <w:b w:val="0"/>
                <w:bCs/>
                <w:color w:val="000000" w:themeColor="text1"/>
                <w:lang w:eastAsia="zh-TW"/>
              </w:rPr>
            </w:pPr>
            <w:r w:rsidRPr="00A96356">
              <w:rPr>
                <w:rFonts w:eastAsia="新細明體" w:cs="Arial"/>
                <w:b w:val="0"/>
                <w:bCs/>
                <w:color w:val="000000" w:themeColor="text1"/>
                <w:lang w:eastAsia="zh-TW"/>
              </w:rPr>
              <w:t>TDD only</w:t>
            </w:r>
          </w:p>
        </w:tc>
        <w:tc>
          <w:tcPr>
            <w:tcW w:w="993" w:type="dxa"/>
            <w:shd w:val="clear" w:color="auto" w:fill="auto"/>
          </w:tcPr>
          <w:p w14:paraId="3FD9403B" w14:textId="284ABCE8" w:rsidR="00032B6B" w:rsidRPr="00A96356" w:rsidRDefault="00BF427A" w:rsidP="00A612B1">
            <w:pPr>
              <w:pStyle w:val="TAH"/>
              <w:rPr>
                <w:rFonts w:eastAsia="新細明體" w:cs="Arial"/>
                <w:b w:val="0"/>
                <w:bCs/>
                <w:color w:val="000000" w:themeColor="text1"/>
                <w:lang w:eastAsia="zh-TW"/>
              </w:rPr>
            </w:pPr>
            <w:r w:rsidRPr="00A96356">
              <w:rPr>
                <w:rFonts w:eastAsia="新細明體" w:cs="Arial" w:hint="eastAsia"/>
                <w:b w:val="0"/>
                <w:bCs/>
                <w:color w:val="000000" w:themeColor="text1"/>
                <w:lang w:eastAsia="zh-TW"/>
              </w:rPr>
              <w:t>F</w:t>
            </w:r>
            <w:r w:rsidRPr="00A96356">
              <w:rPr>
                <w:rFonts w:eastAsia="新細明體" w:cs="Arial"/>
                <w:b w:val="0"/>
                <w:bCs/>
                <w:color w:val="000000" w:themeColor="text1"/>
                <w:lang w:eastAsia="zh-TW"/>
              </w:rPr>
              <w:t>R2</w:t>
            </w:r>
            <w:r w:rsidR="00A96356">
              <w:rPr>
                <w:rFonts w:eastAsia="新細明體" w:cs="Arial"/>
                <w:b w:val="0"/>
                <w:bCs/>
                <w:color w:val="000000" w:themeColor="text1"/>
                <w:lang w:eastAsia="zh-TW"/>
              </w:rPr>
              <w:t>-1</w:t>
            </w:r>
            <w:r w:rsidRPr="00A96356">
              <w:rPr>
                <w:rFonts w:eastAsia="新細明體" w:cs="Arial"/>
                <w:b w:val="0"/>
                <w:bCs/>
                <w:color w:val="000000" w:themeColor="text1"/>
                <w:lang w:eastAsia="zh-TW"/>
              </w:rPr>
              <w:t xml:space="preserve"> only</w:t>
            </w:r>
          </w:p>
        </w:tc>
        <w:tc>
          <w:tcPr>
            <w:tcW w:w="1842" w:type="dxa"/>
          </w:tcPr>
          <w:p w14:paraId="0C82001D" w14:textId="77777777" w:rsidR="00032B6B" w:rsidRPr="00A96356" w:rsidRDefault="00032B6B" w:rsidP="00A612B1">
            <w:pPr>
              <w:pStyle w:val="TAH"/>
              <w:rPr>
                <w:rFonts w:cs="Arial"/>
                <w:b w:val="0"/>
                <w:bCs/>
                <w:color w:val="000000" w:themeColor="text1"/>
              </w:rPr>
            </w:pPr>
          </w:p>
        </w:tc>
        <w:tc>
          <w:tcPr>
            <w:tcW w:w="1843" w:type="dxa"/>
            <w:shd w:val="clear" w:color="auto" w:fill="auto"/>
          </w:tcPr>
          <w:p w14:paraId="724B027E" w14:textId="77777777" w:rsidR="00032B6B" w:rsidRPr="00A96356" w:rsidRDefault="00032B6B" w:rsidP="00A612B1">
            <w:pPr>
              <w:pStyle w:val="TAH"/>
              <w:rPr>
                <w:rFonts w:cs="Arial"/>
                <w:b w:val="0"/>
                <w:bCs/>
                <w:color w:val="000000" w:themeColor="text1"/>
              </w:rPr>
            </w:pPr>
          </w:p>
        </w:tc>
        <w:tc>
          <w:tcPr>
            <w:tcW w:w="1276" w:type="dxa"/>
            <w:shd w:val="clear" w:color="auto" w:fill="auto"/>
          </w:tcPr>
          <w:p w14:paraId="42AB9130" w14:textId="09EC5569" w:rsidR="00032B6B" w:rsidRPr="00A96356" w:rsidRDefault="00BF427A" w:rsidP="00A612B1">
            <w:pPr>
              <w:pStyle w:val="TAH"/>
              <w:rPr>
                <w:rFonts w:cs="Arial"/>
                <w:b w:val="0"/>
                <w:bCs/>
                <w:color w:val="000000" w:themeColor="text1"/>
              </w:rPr>
            </w:pPr>
            <w:r w:rsidRPr="00A96356">
              <w:rPr>
                <w:rFonts w:cs="Arial"/>
                <w:b w:val="0"/>
                <w:bCs/>
                <w:color w:val="000000"/>
                <w:szCs w:val="18"/>
                <w:lang w:eastAsia="zh-CN"/>
              </w:rPr>
              <w:t>Optional with capability signalling</w:t>
            </w:r>
          </w:p>
        </w:tc>
      </w:tr>
      <w:tr w:rsidR="00A96356" w:rsidRPr="00FA5F98" w14:paraId="3AD5657E" w14:textId="77777777" w:rsidTr="00336BE5">
        <w:trPr>
          <w:trHeight w:val="20"/>
        </w:trPr>
        <w:tc>
          <w:tcPr>
            <w:tcW w:w="1129" w:type="dxa"/>
            <w:shd w:val="clear" w:color="auto" w:fill="auto"/>
          </w:tcPr>
          <w:p w14:paraId="52C55EE4" w14:textId="1AC0653E" w:rsidR="00A96356" w:rsidRPr="00A96356" w:rsidRDefault="00A96356" w:rsidP="00A96356">
            <w:pPr>
              <w:pStyle w:val="TAH"/>
              <w:jc w:val="left"/>
              <w:rPr>
                <w:rFonts w:cs="Arial"/>
                <w:b w:val="0"/>
                <w:bCs/>
                <w:color w:val="000000" w:themeColor="text1"/>
              </w:rPr>
            </w:pPr>
            <w:r w:rsidRPr="00A96356">
              <w:rPr>
                <w:rFonts w:cs="Arial"/>
                <w:b w:val="0"/>
                <w:bCs/>
                <w:color w:val="000000" w:themeColor="text1"/>
              </w:rPr>
              <w:t>30. NR_FR2_multiRX_DL</w:t>
            </w:r>
          </w:p>
        </w:tc>
        <w:tc>
          <w:tcPr>
            <w:tcW w:w="709" w:type="dxa"/>
            <w:shd w:val="clear" w:color="auto" w:fill="auto"/>
          </w:tcPr>
          <w:p w14:paraId="78D63D3F" w14:textId="4DDBDABC" w:rsidR="00A96356" w:rsidRPr="00A96356" w:rsidRDefault="00A96356" w:rsidP="00A96356">
            <w:pPr>
              <w:pStyle w:val="TAH"/>
              <w:rPr>
                <w:rFonts w:eastAsia="新細明體" w:cs="Arial"/>
                <w:b w:val="0"/>
                <w:bCs/>
                <w:color w:val="000000" w:themeColor="text1"/>
                <w:lang w:eastAsia="zh-TW"/>
              </w:rPr>
            </w:pPr>
            <w:r w:rsidRPr="00A96356">
              <w:rPr>
                <w:rFonts w:eastAsia="新細明體" w:cs="Arial" w:hint="eastAsia"/>
                <w:b w:val="0"/>
                <w:bCs/>
                <w:color w:val="000000" w:themeColor="text1"/>
                <w:lang w:eastAsia="zh-TW"/>
              </w:rPr>
              <w:t>3</w:t>
            </w:r>
            <w:r w:rsidRPr="00A96356">
              <w:rPr>
                <w:rFonts w:eastAsia="新細明體" w:cs="Arial"/>
                <w:b w:val="0"/>
                <w:bCs/>
                <w:color w:val="000000" w:themeColor="text1"/>
                <w:lang w:eastAsia="zh-TW"/>
              </w:rPr>
              <w:t>0-2</w:t>
            </w:r>
          </w:p>
        </w:tc>
        <w:tc>
          <w:tcPr>
            <w:tcW w:w="1559" w:type="dxa"/>
            <w:shd w:val="clear" w:color="auto" w:fill="auto"/>
          </w:tcPr>
          <w:p w14:paraId="4DF893B8" w14:textId="4A3B139E" w:rsidR="00A96356" w:rsidRPr="00A96356" w:rsidRDefault="00A96356" w:rsidP="00A96356">
            <w:pPr>
              <w:pStyle w:val="TAH"/>
              <w:jc w:val="left"/>
              <w:rPr>
                <w:rFonts w:cs="Arial"/>
                <w:b w:val="0"/>
                <w:bCs/>
                <w:color w:val="000000" w:themeColor="text1"/>
              </w:rPr>
            </w:pPr>
            <w:r w:rsidRPr="00A96356">
              <w:rPr>
                <w:rFonts w:cs="Arial"/>
                <w:b w:val="0"/>
                <w:bCs/>
                <w:color w:val="000000"/>
                <w:szCs w:val="18"/>
                <w:lang w:eastAsia="zh-CN"/>
              </w:rPr>
              <w:t>Fast beam sweeping for L1 measurement</w:t>
            </w:r>
          </w:p>
        </w:tc>
        <w:tc>
          <w:tcPr>
            <w:tcW w:w="5103" w:type="dxa"/>
            <w:shd w:val="clear" w:color="auto" w:fill="auto"/>
          </w:tcPr>
          <w:p w14:paraId="5447E12B" w14:textId="532BB079" w:rsidR="00A96356" w:rsidRPr="00A96356" w:rsidRDefault="00A96356" w:rsidP="00A96356">
            <w:pPr>
              <w:pStyle w:val="TAH"/>
              <w:numPr>
                <w:ilvl w:val="0"/>
                <w:numId w:val="17"/>
              </w:numPr>
              <w:jc w:val="left"/>
              <w:rPr>
                <w:rFonts w:cs="Arial"/>
                <w:b w:val="0"/>
                <w:bCs/>
                <w:color w:val="000000" w:themeColor="text1"/>
              </w:rPr>
            </w:pPr>
            <w:r w:rsidRPr="00A96356">
              <w:rPr>
                <w:rFonts w:cs="Arial"/>
                <w:b w:val="0"/>
                <w:bCs/>
                <w:color w:val="000000"/>
                <w:szCs w:val="18"/>
              </w:rPr>
              <w:t>Supports beam sweeping factor reduction for SSB-based layer 1 measurement.</w:t>
            </w:r>
          </w:p>
        </w:tc>
        <w:tc>
          <w:tcPr>
            <w:tcW w:w="1560" w:type="dxa"/>
            <w:shd w:val="clear" w:color="auto" w:fill="auto"/>
          </w:tcPr>
          <w:p w14:paraId="64961AF7" w14:textId="4E1DEBF2" w:rsidR="00A96356" w:rsidRPr="00A96356" w:rsidRDefault="00A96356" w:rsidP="00A96356">
            <w:pPr>
              <w:pStyle w:val="TAH"/>
              <w:rPr>
                <w:rFonts w:cs="Arial"/>
                <w:b w:val="0"/>
                <w:bCs/>
                <w:color w:val="000000"/>
                <w:szCs w:val="18"/>
                <w:lang w:eastAsia="zh-CN"/>
              </w:rPr>
            </w:pPr>
            <w:r w:rsidRPr="00A96356">
              <w:rPr>
                <w:rFonts w:cs="Arial"/>
                <w:b w:val="0"/>
                <w:bCs/>
                <w:color w:val="000000"/>
                <w:szCs w:val="18"/>
              </w:rPr>
              <w:t> </w:t>
            </w:r>
          </w:p>
        </w:tc>
        <w:tc>
          <w:tcPr>
            <w:tcW w:w="1134" w:type="dxa"/>
            <w:shd w:val="clear" w:color="auto" w:fill="auto"/>
          </w:tcPr>
          <w:p w14:paraId="6D956898" w14:textId="07DD4E73" w:rsidR="00A96356" w:rsidRPr="00A96356" w:rsidRDefault="00A96356" w:rsidP="00A96356">
            <w:pPr>
              <w:pStyle w:val="TAH"/>
              <w:rPr>
                <w:rFonts w:cs="Arial"/>
                <w:b w:val="0"/>
                <w:bCs/>
                <w:color w:val="000000"/>
                <w:szCs w:val="18"/>
                <w:lang w:eastAsia="zh-CN"/>
              </w:rPr>
            </w:pPr>
            <w:r w:rsidRPr="00A96356">
              <w:rPr>
                <w:rFonts w:cs="Arial"/>
                <w:b w:val="0"/>
                <w:bCs/>
                <w:color w:val="FF0000"/>
                <w:szCs w:val="18"/>
                <w:lang w:eastAsia="zh-CN"/>
              </w:rPr>
              <w:t>No</w:t>
            </w:r>
          </w:p>
        </w:tc>
        <w:tc>
          <w:tcPr>
            <w:tcW w:w="1559" w:type="dxa"/>
            <w:shd w:val="clear" w:color="auto" w:fill="auto"/>
          </w:tcPr>
          <w:p w14:paraId="17DA7A85" w14:textId="08291FD5" w:rsidR="00A96356" w:rsidRPr="00A96356" w:rsidRDefault="00A96356" w:rsidP="00A96356">
            <w:pPr>
              <w:pStyle w:val="TAH"/>
              <w:rPr>
                <w:rFonts w:eastAsia="新細明體" w:cs="Arial"/>
                <w:b w:val="0"/>
                <w:bCs/>
                <w:color w:val="000000" w:themeColor="text1"/>
                <w:lang w:eastAsia="zh-TW"/>
              </w:rPr>
            </w:pPr>
            <w:r w:rsidRPr="00A96356">
              <w:rPr>
                <w:rFonts w:cs="Arial"/>
                <w:b w:val="0"/>
                <w:bCs/>
                <w:color w:val="000000"/>
                <w:szCs w:val="18"/>
                <w:lang w:eastAsia="zh-CN"/>
              </w:rPr>
              <w:t>N/A</w:t>
            </w:r>
          </w:p>
        </w:tc>
        <w:tc>
          <w:tcPr>
            <w:tcW w:w="1417" w:type="dxa"/>
          </w:tcPr>
          <w:p w14:paraId="339AF7FD" w14:textId="2125AECA" w:rsidR="00A96356" w:rsidRPr="00A96356" w:rsidRDefault="00A96356" w:rsidP="00A96356">
            <w:pPr>
              <w:pStyle w:val="TAN"/>
              <w:ind w:left="0" w:firstLine="0"/>
              <w:rPr>
                <w:rFonts w:eastAsia="新細明體" w:cs="Arial"/>
                <w:bCs/>
                <w:color w:val="000000" w:themeColor="text1"/>
                <w:lang w:eastAsia="zh-TW"/>
              </w:rPr>
            </w:pPr>
            <w:r w:rsidRPr="00A96356">
              <w:rPr>
                <w:rFonts w:cs="Arial"/>
                <w:bCs/>
                <w:color w:val="000000"/>
                <w:szCs w:val="18"/>
              </w:rPr>
              <w:t>UE’s L1 measurement delay is not reduced</w:t>
            </w:r>
          </w:p>
        </w:tc>
        <w:tc>
          <w:tcPr>
            <w:tcW w:w="1276" w:type="dxa"/>
            <w:shd w:val="clear" w:color="auto" w:fill="auto"/>
          </w:tcPr>
          <w:p w14:paraId="5B287D2D" w14:textId="7D6572DA" w:rsidR="00A96356" w:rsidRPr="00A96356" w:rsidRDefault="00A96356" w:rsidP="00A96356">
            <w:pPr>
              <w:pStyle w:val="TAN"/>
              <w:ind w:left="0" w:firstLine="0"/>
              <w:rPr>
                <w:rFonts w:eastAsia="新細明體" w:cs="Arial"/>
                <w:bCs/>
                <w:color w:val="000000" w:themeColor="text1"/>
                <w:lang w:eastAsia="zh-TW"/>
              </w:rPr>
            </w:pPr>
            <w:r w:rsidRPr="00A96356">
              <w:rPr>
                <w:rFonts w:cs="Arial"/>
                <w:bCs/>
                <w:color w:val="000000"/>
                <w:szCs w:val="18"/>
                <w:lang w:eastAsia="zh-CN"/>
              </w:rPr>
              <w:t>Per band</w:t>
            </w:r>
          </w:p>
        </w:tc>
        <w:tc>
          <w:tcPr>
            <w:tcW w:w="992" w:type="dxa"/>
            <w:shd w:val="clear" w:color="auto" w:fill="auto"/>
          </w:tcPr>
          <w:p w14:paraId="3B570023" w14:textId="41D411FF" w:rsidR="00A96356" w:rsidRPr="00A96356" w:rsidRDefault="00A96356" w:rsidP="00A96356">
            <w:pPr>
              <w:pStyle w:val="TAH"/>
              <w:rPr>
                <w:rFonts w:eastAsia="新細明體" w:cs="Arial"/>
                <w:b w:val="0"/>
                <w:bCs/>
                <w:color w:val="000000" w:themeColor="text1"/>
                <w:lang w:eastAsia="zh-TW"/>
              </w:rPr>
            </w:pPr>
            <w:r w:rsidRPr="00A96356">
              <w:rPr>
                <w:rFonts w:eastAsia="新細明體" w:cs="Arial"/>
                <w:b w:val="0"/>
                <w:bCs/>
                <w:color w:val="000000" w:themeColor="text1"/>
                <w:lang w:eastAsia="zh-TW"/>
              </w:rPr>
              <w:t>TDD only</w:t>
            </w:r>
          </w:p>
        </w:tc>
        <w:tc>
          <w:tcPr>
            <w:tcW w:w="993" w:type="dxa"/>
            <w:shd w:val="clear" w:color="auto" w:fill="auto"/>
          </w:tcPr>
          <w:p w14:paraId="13AD21EC" w14:textId="1B383364" w:rsidR="00A96356" w:rsidRPr="00A96356" w:rsidRDefault="00A96356" w:rsidP="00A96356">
            <w:pPr>
              <w:pStyle w:val="TAH"/>
              <w:rPr>
                <w:rFonts w:eastAsia="新細明體" w:cs="Arial"/>
                <w:b w:val="0"/>
                <w:bCs/>
                <w:color w:val="000000" w:themeColor="text1"/>
                <w:lang w:eastAsia="zh-TW"/>
              </w:rPr>
            </w:pPr>
            <w:r w:rsidRPr="00A96356">
              <w:rPr>
                <w:rFonts w:cs="Arial"/>
                <w:b w:val="0"/>
                <w:bCs/>
                <w:color w:val="000000"/>
                <w:szCs w:val="18"/>
                <w:lang w:eastAsia="zh-CN"/>
              </w:rPr>
              <w:t>FR2</w:t>
            </w:r>
            <w:r>
              <w:rPr>
                <w:rFonts w:cs="Arial"/>
                <w:b w:val="0"/>
                <w:bCs/>
                <w:color w:val="000000"/>
                <w:szCs w:val="18"/>
                <w:lang w:eastAsia="zh-CN"/>
              </w:rPr>
              <w:t>-1</w:t>
            </w:r>
            <w:r w:rsidRPr="00A96356">
              <w:rPr>
                <w:rFonts w:cs="Arial"/>
                <w:b w:val="0"/>
                <w:bCs/>
                <w:color w:val="000000"/>
                <w:szCs w:val="18"/>
                <w:lang w:eastAsia="zh-CN"/>
              </w:rPr>
              <w:t xml:space="preserve"> only</w:t>
            </w:r>
          </w:p>
        </w:tc>
        <w:tc>
          <w:tcPr>
            <w:tcW w:w="1842" w:type="dxa"/>
          </w:tcPr>
          <w:p w14:paraId="73FB2117" w14:textId="2CEB8A3A" w:rsidR="00A96356" w:rsidRPr="00A96356" w:rsidRDefault="00A96356" w:rsidP="00A96356">
            <w:pPr>
              <w:pStyle w:val="TAH"/>
              <w:rPr>
                <w:rFonts w:cs="Arial"/>
                <w:b w:val="0"/>
                <w:bCs/>
                <w:color w:val="000000" w:themeColor="text1"/>
              </w:rPr>
            </w:pPr>
            <w:r w:rsidRPr="00A96356">
              <w:rPr>
                <w:rFonts w:cs="Arial"/>
                <w:b w:val="0"/>
                <w:bCs/>
                <w:color w:val="000000"/>
                <w:szCs w:val="18"/>
                <w:lang w:eastAsia="zh-CN"/>
              </w:rPr>
              <w:t> </w:t>
            </w:r>
          </w:p>
        </w:tc>
        <w:tc>
          <w:tcPr>
            <w:tcW w:w="1843" w:type="dxa"/>
            <w:shd w:val="clear" w:color="auto" w:fill="auto"/>
          </w:tcPr>
          <w:p w14:paraId="04315EB4" w14:textId="58205611" w:rsidR="00A96356" w:rsidRPr="00A96356" w:rsidRDefault="00A96356" w:rsidP="00A96356">
            <w:pPr>
              <w:pStyle w:val="TAH"/>
              <w:rPr>
                <w:rFonts w:cs="Arial"/>
                <w:b w:val="0"/>
                <w:bCs/>
                <w:color w:val="000000" w:themeColor="text1"/>
              </w:rPr>
            </w:pPr>
            <w:r w:rsidRPr="00A96356">
              <w:rPr>
                <w:rFonts w:cs="Arial"/>
                <w:b w:val="0"/>
                <w:bCs/>
                <w:color w:val="000000"/>
                <w:szCs w:val="18"/>
              </w:rPr>
              <w:t xml:space="preserve">Candidate values: {2,4,6} </w:t>
            </w:r>
          </w:p>
        </w:tc>
        <w:tc>
          <w:tcPr>
            <w:tcW w:w="1276" w:type="dxa"/>
            <w:shd w:val="clear" w:color="auto" w:fill="auto"/>
          </w:tcPr>
          <w:p w14:paraId="750ACFDE" w14:textId="7B976129" w:rsidR="00A96356" w:rsidRPr="00A96356" w:rsidRDefault="00A96356" w:rsidP="00A96356">
            <w:pPr>
              <w:pStyle w:val="TAH"/>
              <w:rPr>
                <w:rFonts w:cs="Arial"/>
                <w:b w:val="0"/>
                <w:bCs/>
                <w:color w:val="000000"/>
                <w:szCs w:val="18"/>
                <w:lang w:eastAsia="zh-CN"/>
              </w:rPr>
            </w:pPr>
            <w:r w:rsidRPr="00A96356">
              <w:rPr>
                <w:rFonts w:cs="Arial"/>
                <w:b w:val="0"/>
                <w:bCs/>
                <w:color w:val="000000"/>
                <w:szCs w:val="18"/>
                <w:lang w:eastAsia="zh-CN"/>
              </w:rPr>
              <w:t xml:space="preserve">Optional </w:t>
            </w:r>
            <w:r w:rsidRPr="00A96356">
              <w:rPr>
                <w:rFonts w:cs="Arial"/>
                <w:b w:val="0"/>
                <w:bCs/>
                <w:color w:val="FF0000"/>
                <w:szCs w:val="18"/>
                <w:lang w:eastAsia="zh-CN"/>
              </w:rPr>
              <w:t xml:space="preserve">without </w:t>
            </w:r>
            <w:r w:rsidRPr="00A96356">
              <w:rPr>
                <w:rFonts w:cs="Arial"/>
                <w:b w:val="0"/>
                <w:bCs/>
                <w:color w:val="000000"/>
                <w:szCs w:val="18"/>
                <w:lang w:eastAsia="zh-CN"/>
              </w:rPr>
              <w:t>capability signalling</w:t>
            </w:r>
          </w:p>
        </w:tc>
      </w:tr>
      <w:tr w:rsidR="00D66418" w:rsidRPr="00FA5F98" w14:paraId="789664F6" w14:textId="77777777" w:rsidTr="00336BE5">
        <w:trPr>
          <w:trHeight w:val="20"/>
        </w:trPr>
        <w:tc>
          <w:tcPr>
            <w:tcW w:w="1129" w:type="dxa"/>
            <w:shd w:val="clear" w:color="auto" w:fill="auto"/>
          </w:tcPr>
          <w:p w14:paraId="522BE4B3" w14:textId="1D7652AB" w:rsidR="00D66418" w:rsidRPr="00A96356" w:rsidRDefault="00D66418" w:rsidP="00A96356">
            <w:pPr>
              <w:pStyle w:val="TAH"/>
              <w:jc w:val="left"/>
              <w:rPr>
                <w:rFonts w:cs="Arial"/>
                <w:b w:val="0"/>
                <w:bCs/>
                <w:color w:val="000000" w:themeColor="text1"/>
              </w:rPr>
            </w:pPr>
            <w:r w:rsidRPr="00A96356">
              <w:rPr>
                <w:rFonts w:cs="Arial"/>
                <w:b w:val="0"/>
                <w:bCs/>
                <w:color w:val="000000" w:themeColor="text1"/>
              </w:rPr>
              <w:t>30. NR_FR2_multiRX_DL</w:t>
            </w:r>
          </w:p>
        </w:tc>
        <w:tc>
          <w:tcPr>
            <w:tcW w:w="709" w:type="dxa"/>
            <w:shd w:val="clear" w:color="auto" w:fill="auto"/>
          </w:tcPr>
          <w:p w14:paraId="78F19458" w14:textId="409BB529" w:rsidR="00D66418" w:rsidRPr="00A96356" w:rsidRDefault="00D66418" w:rsidP="00A96356">
            <w:pPr>
              <w:pStyle w:val="TAH"/>
              <w:rPr>
                <w:rFonts w:eastAsia="新細明體" w:cs="Arial"/>
                <w:b w:val="0"/>
                <w:bCs/>
                <w:color w:val="000000" w:themeColor="text1"/>
                <w:lang w:eastAsia="zh-TW"/>
              </w:rPr>
            </w:pPr>
            <w:r>
              <w:rPr>
                <w:rFonts w:eastAsia="新細明體" w:cs="Arial"/>
                <w:b w:val="0"/>
                <w:bCs/>
                <w:color w:val="000000" w:themeColor="text1"/>
                <w:lang w:eastAsia="zh-TW"/>
              </w:rPr>
              <w:t>30-3</w:t>
            </w:r>
          </w:p>
        </w:tc>
        <w:tc>
          <w:tcPr>
            <w:tcW w:w="1559" w:type="dxa"/>
            <w:shd w:val="clear" w:color="auto" w:fill="auto"/>
          </w:tcPr>
          <w:p w14:paraId="66D4F4B2" w14:textId="27DBEE89" w:rsidR="00D66418" w:rsidRPr="00A96356" w:rsidRDefault="00D66418" w:rsidP="00A96356">
            <w:pPr>
              <w:pStyle w:val="TAH"/>
              <w:jc w:val="left"/>
              <w:rPr>
                <w:rFonts w:cs="Arial"/>
                <w:b w:val="0"/>
                <w:bCs/>
                <w:color w:val="000000"/>
                <w:szCs w:val="18"/>
                <w:lang w:eastAsia="zh-CN"/>
              </w:rPr>
            </w:pPr>
            <w:r>
              <w:rPr>
                <w:rFonts w:cs="Arial"/>
                <w:b w:val="0"/>
                <w:bCs/>
                <w:color w:val="000000"/>
                <w:szCs w:val="18"/>
                <w:lang w:eastAsia="zh-CN"/>
              </w:rPr>
              <w:t xml:space="preserve">Joint demodulation processing of </w:t>
            </w:r>
            <w:r w:rsidR="00AB6BAE">
              <w:rPr>
                <w:rFonts w:cs="Arial"/>
                <w:b w:val="0"/>
                <w:bCs/>
                <w:color w:val="000000"/>
                <w:szCs w:val="18"/>
                <w:lang w:eastAsia="zh-CN"/>
              </w:rPr>
              <w:t xml:space="preserve">multiple </w:t>
            </w:r>
            <w:r>
              <w:rPr>
                <w:rFonts w:cs="Arial"/>
                <w:b w:val="0"/>
                <w:bCs/>
                <w:color w:val="000000"/>
                <w:szCs w:val="18"/>
                <w:lang w:eastAsia="zh-CN"/>
              </w:rPr>
              <w:t>RX panels</w:t>
            </w:r>
          </w:p>
        </w:tc>
        <w:tc>
          <w:tcPr>
            <w:tcW w:w="5103" w:type="dxa"/>
            <w:shd w:val="clear" w:color="auto" w:fill="auto"/>
          </w:tcPr>
          <w:p w14:paraId="12BC2CE7" w14:textId="32A756C3" w:rsidR="00D66418" w:rsidRPr="00A96356" w:rsidRDefault="005F2087" w:rsidP="00A96356">
            <w:pPr>
              <w:pStyle w:val="TAH"/>
              <w:numPr>
                <w:ilvl w:val="0"/>
                <w:numId w:val="17"/>
              </w:numPr>
              <w:jc w:val="left"/>
              <w:rPr>
                <w:rFonts w:cs="Arial"/>
                <w:b w:val="0"/>
                <w:bCs/>
                <w:color w:val="000000"/>
                <w:szCs w:val="18"/>
              </w:rPr>
            </w:pPr>
            <w:r>
              <w:rPr>
                <w:rFonts w:cs="Arial"/>
                <w:b w:val="0"/>
                <w:bCs/>
                <w:color w:val="000000"/>
                <w:szCs w:val="18"/>
              </w:rPr>
              <w:t xml:space="preserve">Supports joint demodulation processing of </w:t>
            </w:r>
            <w:r w:rsidR="00AB6BAE">
              <w:rPr>
                <w:rFonts w:cs="Arial"/>
                <w:b w:val="0"/>
                <w:bCs/>
                <w:color w:val="000000"/>
                <w:szCs w:val="18"/>
              </w:rPr>
              <w:t xml:space="preserve">multiple </w:t>
            </w:r>
            <w:r>
              <w:rPr>
                <w:rFonts w:cs="Arial"/>
                <w:b w:val="0"/>
                <w:bCs/>
                <w:color w:val="000000"/>
                <w:szCs w:val="18"/>
              </w:rPr>
              <w:t xml:space="preserve">RX panels </w:t>
            </w:r>
          </w:p>
        </w:tc>
        <w:tc>
          <w:tcPr>
            <w:tcW w:w="1560" w:type="dxa"/>
            <w:shd w:val="clear" w:color="auto" w:fill="auto"/>
          </w:tcPr>
          <w:p w14:paraId="58136465" w14:textId="1243FE96" w:rsidR="00D66418" w:rsidRPr="00A96356" w:rsidRDefault="003A09E6" w:rsidP="00A96356">
            <w:pPr>
              <w:pStyle w:val="TAH"/>
              <w:rPr>
                <w:rFonts w:cs="Arial"/>
                <w:b w:val="0"/>
                <w:bCs/>
                <w:color w:val="000000"/>
                <w:szCs w:val="18"/>
              </w:rPr>
            </w:pPr>
            <w:r w:rsidRPr="00A96356">
              <w:rPr>
                <w:rFonts w:cs="Arial"/>
                <w:b w:val="0"/>
                <w:bCs/>
                <w:color w:val="000000"/>
                <w:szCs w:val="18"/>
                <w:lang w:eastAsia="zh-CN"/>
              </w:rPr>
              <w:t>16-2c</w:t>
            </w:r>
            <w:r>
              <w:rPr>
                <w:rFonts w:cs="Arial"/>
                <w:b w:val="0"/>
                <w:bCs/>
                <w:color w:val="000000"/>
                <w:szCs w:val="18"/>
              </w:rPr>
              <w:t xml:space="preserve"> </w:t>
            </w:r>
            <w:r w:rsidR="00AB6BAE">
              <w:rPr>
                <w:rFonts w:cs="Arial"/>
                <w:b w:val="0"/>
                <w:bCs/>
                <w:color w:val="000000"/>
                <w:szCs w:val="18"/>
              </w:rPr>
              <w:t>[</w:t>
            </w:r>
            <w:r>
              <w:rPr>
                <w:rFonts w:cs="Arial"/>
                <w:b w:val="0"/>
                <w:bCs/>
                <w:color w:val="000000"/>
                <w:szCs w:val="18"/>
              </w:rPr>
              <w:t xml:space="preserve"> and </w:t>
            </w:r>
            <w:r w:rsidR="005F2087">
              <w:rPr>
                <w:rFonts w:cs="Arial"/>
                <w:b w:val="0"/>
                <w:bCs/>
                <w:color w:val="000000"/>
                <w:szCs w:val="18"/>
              </w:rPr>
              <w:t>30-1</w:t>
            </w:r>
            <w:r w:rsidR="00AB6BAE">
              <w:rPr>
                <w:rFonts w:cs="Arial"/>
                <w:b w:val="0"/>
                <w:bCs/>
                <w:color w:val="000000"/>
                <w:szCs w:val="18"/>
              </w:rPr>
              <w:t>]</w:t>
            </w:r>
          </w:p>
        </w:tc>
        <w:tc>
          <w:tcPr>
            <w:tcW w:w="1134" w:type="dxa"/>
            <w:shd w:val="clear" w:color="auto" w:fill="auto"/>
          </w:tcPr>
          <w:p w14:paraId="7AFF65A8" w14:textId="2EDE4E94" w:rsidR="00D66418" w:rsidRPr="00A96356" w:rsidRDefault="00D66418" w:rsidP="00A96356">
            <w:pPr>
              <w:pStyle w:val="TAH"/>
              <w:rPr>
                <w:rFonts w:cs="Arial"/>
                <w:b w:val="0"/>
                <w:bCs/>
                <w:color w:val="FF0000"/>
                <w:szCs w:val="18"/>
                <w:lang w:eastAsia="zh-CN"/>
              </w:rPr>
            </w:pPr>
            <w:r w:rsidRPr="00D66418">
              <w:rPr>
                <w:rFonts w:cs="Arial"/>
                <w:b w:val="0"/>
                <w:bCs/>
                <w:szCs w:val="18"/>
                <w:lang w:eastAsia="zh-CN"/>
              </w:rPr>
              <w:t>Yes</w:t>
            </w:r>
          </w:p>
        </w:tc>
        <w:tc>
          <w:tcPr>
            <w:tcW w:w="1559" w:type="dxa"/>
            <w:shd w:val="clear" w:color="auto" w:fill="auto"/>
          </w:tcPr>
          <w:p w14:paraId="32EBDE9C" w14:textId="048FF138" w:rsidR="00D66418" w:rsidRPr="00A96356" w:rsidRDefault="00D66418" w:rsidP="00A96356">
            <w:pPr>
              <w:pStyle w:val="TAH"/>
              <w:rPr>
                <w:rFonts w:cs="Arial"/>
                <w:b w:val="0"/>
                <w:bCs/>
                <w:color w:val="000000"/>
                <w:szCs w:val="18"/>
                <w:lang w:eastAsia="zh-CN"/>
              </w:rPr>
            </w:pPr>
            <w:r>
              <w:rPr>
                <w:rFonts w:cs="Arial"/>
                <w:b w:val="0"/>
                <w:bCs/>
                <w:color w:val="000000"/>
                <w:szCs w:val="18"/>
                <w:lang w:eastAsia="zh-CN"/>
              </w:rPr>
              <w:t>N/A</w:t>
            </w:r>
          </w:p>
        </w:tc>
        <w:tc>
          <w:tcPr>
            <w:tcW w:w="1417" w:type="dxa"/>
          </w:tcPr>
          <w:p w14:paraId="1DC7D4D3" w14:textId="4899D171" w:rsidR="00D66418" w:rsidRPr="00A96356" w:rsidRDefault="00D66418" w:rsidP="00A96356">
            <w:pPr>
              <w:pStyle w:val="TAN"/>
              <w:ind w:left="0" w:firstLine="0"/>
              <w:rPr>
                <w:rFonts w:cs="Arial"/>
                <w:bCs/>
                <w:color w:val="000000"/>
                <w:szCs w:val="18"/>
              </w:rPr>
            </w:pPr>
            <w:r>
              <w:rPr>
                <w:rFonts w:cs="Arial"/>
                <w:bCs/>
                <w:color w:val="000000"/>
                <w:szCs w:val="18"/>
              </w:rPr>
              <w:t>In scenarios with cross-talk between RX panels demodulation performance is worse</w:t>
            </w:r>
          </w:p>
        </w:tc>
        <w:tc>
          <w:tcPr>
            <w:tcW w:w="1276" w:type="dxa"/>
            <w:shd w:val="clear" w:color="auto" w:fill="auto"/>
          </w:tcPr>
          <w:p w14:paraId="163C6770" w14:textId="40944D1E" w:rsidR="00D66418" w:rsidRPr="00A96356" w:rsidRDefault="00D66418" w:rsidP="00A96356">
            <w:pPr>
              <w:pStyle w:val="TAN"/>
              <w:ind w:left="0" w:firstLine="0"/>
              <w:rPr>
                <w:rFonts w:cs="Arial"/>
                <w:bCs/>
                <w:color w:val="000000"/>
                <w:szCs w:val="18"/>
                <w:lang w:eastAsia="zh-CN"/>
              </w:rPr>
            </w:pPr>
            <w:r>
              <w:rPr>
                <w:rFonts w:cs="Arial"/>
                <w:bCs/>
                <w:color w:val="000000"/>
                <w:szCs w:val="18"/>
                <w:lang w:eastAsia="zh-CN"/>
              </w:rPr>
              <w:t>Per band</w:t>
            </w:r>
          </w:p>
        </w:tc>
        <w:tc>
          <w:tcPr>
            <w:tcW w:w="992" w:type="dxa"/>
            <w:shd w:val="clear" w:color="auto" w:fill="auto"/>
          </w:tcPr>
          <w:p w14:paraId="265903CA" w14:textId="1E00896B" w:rsidR="00D66418" w:rsidRPr="00A96356" w:rsidRDefault="00D66418" w:rsidP="00A96356">
            <w:pPr>
              <w:pStyle w:val="TAH"/>
              <w:rPr>
                <w:rFonts w:eastAsia="新細明體" w:cs="Arial"/>
                <w:b w:val="0"/>
                <w:bCs/>
                <w:color w:val="000000" w:themeColor="text1"/>
                <w:lang w:eastAsia="zh-TW"/>
              </w:rPr>
            </w:pPr>
            <w:r>
              <w:rPr>
                <w:rFonts w:eastAsia="新細明體" w:cs="Arial"/>
                <w:b w:val="0"/>
                <w:bCs/>
                <w:color w:val="000000" w:themeColor="text1"/>
                <w:lang w:eastAsia="zh-TW"/>
              </w:rPr>
              <w:t>TDD only</w:t>
            </w:r>
          </w:p>
        </w:tc>
        <w:tc>
          <w:tcPr>
            <w:tcW w:w="993" w:type="dxa"/>
            <w:shd w:val="clear" w:color="auto" w:fill="auto"/>
          </w:tcPr>
          <w:p w14:paraId="3FF31687" w14:textId="2EDEF8D7" w:rsidR="00D66418" w:rsidRPr="00A96356" w:rsidRDefault="00D66418" w:rsidP="00A96356">
            <w:pPr>
              <w:pStyle w:val="TAH"/>
              <w:rPr>
                <w:rFonts w:cs="Arial"/>
                <w:b w:val="0"/>
                <w:bCs/>
                <w:color w:val="000000"/>
                <w:szCs w:val="18"/>
                <w:lang w:eastAsia="zh-CN"/>
              </w:rPr>
            </w:pPr>
            <w:r>
              <w:rPr>
                <w:rFonts w:cs="Arial"/>
                <w:b w:val="0"/>
                <w:bCs/>
                <w:color w:val="000000"/>
                <w:szCs w:val="18"/>
                <w:lang w:eastAsia="zh-CN"/>
              </w:rPr>
              <w:t>FR2-1 only</w:t>
            </w:r>
          </w:p>
        </w:tc>
        <w:tc>
          <w:tcPr>
            <w:tcW w:w="1842" w:type="dxa"/>
          </w:tcPr>
          <w:p w14:paraId="6BB41115" w14:textId="77777777" w:rsidR="00D66418" w:rsidRPr="00A96356" w:rsidRDefault="00D66418" w:rsidP="00A96356">
            <w:pPr>
              <w:pStyle w:val="TAH"/>
              <w:rPr>
                <w:rFonts w:cs="Arial"/>
                <w:b w:val="0"/>
                <w:bCs/>
                <w:color w:val="000000"/>
                <w:szCs w:val="18"/>
                <w:lang w:eastAsia="zh-CN"/>
              </w:rPr>
            </w:pPr>
          </w:p>
        </w:tc>
        <w:tc>
          <w:tcPr>
            <w:tcW w:w="1843" w:type="dxa"/>
            <w:shd w:val="clear" w:color="auto" w:fill="auto"/>
          </w:tcPr>
          <w:p w14:paraId="76003CE0" w14:textId="77777777" w:rsidR="00D66418" w:rsidRPr="00A96356" w:rsidRDefault="00D66418" w:rsidP="00A96356">
            <w:pPr>
              <w:pStyle w:val="TAH"/>
              <w:rPr>
                <w:rFonts w:cs="Arial"/>
                <w:b w:val="0"/>
                <w:bCs/>
                <w:color w:val="000000"/>
                <w:szCs w:val="18"/>
              </w:rPr>
            </w:pPr>
          </w:p>
        </w:tc>
        <w:tc>
          <w:tcPr>
            <w:tcW w:w="1276" w:type="dxa"/>
            <w:shd w:val="clear" w:color="auto" w:fill="auto"/>
          </w:tcPr>
          <w:p w14:paraId="022C4D19" w14:textId="3158E0F4" w:rsidR="00D66418" w:rsidRPr="00A96356" w:rsidRDefault="00D66418" w:rsidP="00A96356">
            <w:pPr>
              <w:pStyle w:val="TAH"/>
              <w:rPr>
                <w:rFonts w:cs="Arial"/>
                <w:b w:val="0"/>
                <w:bCs/>
                <w:color w:val="000000"/>
                <w:szCs w:val="18"/>
                <w:lang w:eastAsia="zh-CN"/>
              </w:rPr>
            </w:pPr>
            <w:r>
              <w:rPr>
                <w:rFonts w:cs="Arial"/>
                <w:b w:val="0"/>
                <w:bCs/>
                <w:color w:val="000000"/>
                <w:szCs w:val="18"/>
                <w:lang w:eastAsia="zh-CN"/>
              </w:rPr>
              <w:t>Optional with capability signalling</w:t>
            </w:r>
          </w:p>
        </w:tc>
      </w:tr>
    </w:tbl>
    <w:p w14:paraId="63C33687" w14:textId="77777777" w:rsidR="00C60B75" w:rsidRDefault="00C60B75" w:rsidP="002C3E9B">
      <w:pPr>
        <w:rPr>
          <w:rFonts w:ascii="Arial" w:eastAsiaTheme="minorEastAsia" w:hAnsi="Arial" w:cs="Arial"/>
          <w:sz w:val="28"/>
          <w:szCs w:val="28"/>
          <w:lang w:val="en-US" w:eastAsia="zh-CN"/>
        </w:rPr>
      </w:pPr>
    </w:p>
    <w:p w14:paraId="530FD2A7" w14:textId="47A6A944" w:rsidR="00F93779" w:rsidRPr="00661A31" w:rsidRDefault="00032B6B" w:rsidP="00661A31">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r w:rsidRPr="00661A31">
        <w:rPr>
          <w:rFonts w:ascii="Arial" w:eastAsia="Batang" w:hAnsi="Arial" w:cs="Arial"/>
          <w:sz w:val="28"/>
          <w:szCs w:val="28"/>
          <w:lang w:val="en-US" w:eastAsia="ko-KR"/>
        </w:rPr>
        <w:t>NR_RRM_enh3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93779" w14:paraId="19CB0563" w14:textId="77777777" w:rsidTr="00A612B1">
        <w:trPr>
          <w:trHeight w:val="20"/>
        </w:trPr>
        <w:tc>
          <w:tcPr>
            <w:tcW w:w="1129" w:type="dxa"/>
            <w:shd w:val="clear" w:color="auto" w:fill="auto"/>
          </w:tcPr>
          <w:p w14:paraId="211122F1"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9763BF6"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7E71FFD"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38C2FBA9" w14:textId="77777777" w:rsidR="00F93779" w:rsidRDefault="00F93779"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2B3D5890" w14:textId="77777777" w:rsidR="00F93779" w:rsidRDefault="00F93779"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6B7B61CE"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7763FF56"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52478ED6"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1E3F86AE" w14:textId="77777777"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5A3B6C6D" w14:textId="53CAA0C1" w:rsidR="00F93779" w:rsidRDefault="00F93779" w:rsidP="00336BE5">
            <w:pPr>
              <w:keepNext/>
              <w:keepLines/>
              <w:rPr>
                <w:rFonts w:ascii="Arial" w:eastAsia="SimSun" w:hAnsi="Arial" w:cs="Arial"/>
                <w:b/>
                <w:color w:val="000000"/>
                <w:sz w:val="18"/>
              </w:rPr>
            </w:pPr>
            <w:r>
              <w:rPr>
                <w:rFonts w:ascii="Arial" w:eastAsia="SimSun" w:hAnsi="Arial" w:cs="Arial"/>
                <w:b/>
                <w:color w:val="000000"/>
                <w:sz w:val="18"/>
              </w:rPr>
              <w:t>Type</w:t>
            </w:r>
          </w:p>
        </w:tc>
        <w:tc>
          <w:tcPr>
            <w:tcW w:w="992" w:type="dxa"/>
            <w:shd w:val="clear" w:color="auto" w:fill="auto"/>
          </w:tcPr>
          <w:p w14:paraId="34BB794D"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7294170"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24C01D96"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93BCA4C"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05CCB867"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032B6B" w14:paraId="4DC40667" w14:textId="77777777" w:rsidTr="00A612B1">
        <w:trPr>
          <w:trHeight w:val="20"/>
        </w:trPr>
        <w:tc>
          <w:tcPr>
            <w:tcW w:w="1129" w:type="dxa"/>
            <w:shd w:val="clear" w:color="auto" w:fill="auto"/>
          </w:tcPr>
          <w:p w14:paraId="27542361" w14:textId="01DCBA55" w:rsidR="00032B6B" w:rsidRPr="00032B6B" w:rsidRDefault="00032B6B" w:rsidP="00032B6B">
            <w:pPr>
              <w:keepNext/>
              <w:keepLines/>
              <w:overflowPunct w:val="0"/>
              <w:autoSpaceDE w:val="0"/>
              <w:autoSpaceDN w:val="0"/>
              <w:adjustRightInd w:val="0"/>
              <w:textAlignment w:val="baseline"/>
              <w:rPr>
                <w:rFonts w:ascii="Arial" w:eastAsia="Times New Roman" w:hAnsi="Arial" w:cs="Arial"/>
                <w:b/>
                <w:color w:val="000000"/>
                <w:sz w:val="18"/>
              </w:rPr>
            </w:pPr>
            <w:r>
              <w:rPr>
                <w:rFonts w:ascii="Arial" w:hAnsi="Arial" w:cs="Arial"/>
                <w:sz w:val="18"/>
                <w:szCs w:val="18"/>
              </w:rPr>
              <w:t xml:space="preserve">31. </w:t>
            </w:r>
            <w:r w:rsidRPr="00032B6B">
              <w:rPr>
                <w:rFonts w:ascii="Arial" w:hAnsi="Arial" w:cs="Arial"/>
                <w:sz w:val="18"/>
                <w:szCs w:val="18"/>
              </w:rPr>
              <w:t>NR_RRM_enh3</w:t>
            </w:r>
          </w:p>
        </w:tc>
        <w:tc>
          <w:tcPr>
            <w:tcW w:w="709" w:type="dxa"/>
            <w:shd w:val="clear" w:color="auto" w:fill="auto"/>
          </w:tcPr>
          <w:p w14:paraId="61DDF8E2" w14:textId="675F3CE0" w:rsidR="00032B6B" w:rsidRPr="00032B6B" w:rsidRDefault="00032B6B" w:rsidP="00032B6B">
            <w:pPr>
              <w:keepNext/>
              <w:keepLines/>
              <w:overflowPunct w:val="0"/>
              <w:autoSpaceDE w:val="0"/>
              <w:autoSpaceDN w:val="0"/>
              <w:adjustRightInd w:val="0"/>
              <w:textAlignment w:val="baseline"/>
              <w:rPr>
                <w:rFonts w:ascii="Arial" w:eastAsiaTheme="minorEastAsia" w:hAnsi="Arial" w:cs="Arial"/>
                <w:bCs/>
                <w:color w:val="000000"/>
                <w:sz w:val="18"/>
                <w:lang w:eastAsia="zh-CN"/>
              </w:rPr>
            </w:pPr>
            <w:r w:rsidRPr="00032B6B">
              <w:rPr>
                <w:rFonts w:ascii="Arial" w:eastAsiaTheme="minorEastAsia" w:hAnsi="Arial" w:cs="Arial" w:hint="eastAsia"/>
                <w:bCs/>
                <w:color w:val="000000"/>
                <w:sz w:val="18"/>
                <w:lang w:eastAsia="zh-CN"/>
              </w:rPr>
              <w:t>3</w:t>
            </w:r>
            <w:r w:rsidRPr="00032B6B">
              <w:rPr>
                <w:rFonts w:ascii="Arial" w:eastAsiaTheme="minorEastAsia" w:hAnsi="Arial" w:cs="Arial"/>
                <w:bCs/>
                <w:color w:val="000000"/>
                <w:sz w:val="18"/>
                <w:lang w:eastAsia="zh-CN"/>
              </w:rPr>
              <w:t>1-1</w:t>
            </w:r>
          </w:p>
        </w:tc>
        <w:tc>
          <w:tcPr>
            <w:tcW w:w="1559" w:type="dxa"/>
            <w:shd w:val="clear" w:color="auto" w:fill="auto"/>
          </w:tcPr>
          <w:p w14:paraId="1BA1DC3B" w14:textId="49E406E7" w:rsidR="00032B6B" w:rsidRPr="004729B4" w:rsidRDefault="005E79E9" w:rsidP="005E79E9">
            <w:pPr>
              <w:keepNext/>
              <w:keepLines/>
              <w:overflowPunct w:val="0"/>
              <w:autoSpaceDE w:val="0"/>
              <w:autoSpaceDN w:val="0"/>
              <w:adjustRightInd w:val="0"/>
              <w:textAlignment w:val="baseline"/>
              <w:rPr>
                <w:rFonts w:ascii="Arial" w:eastAsia="Times New Roman" w:hAnsi="Arial" w:cs="Arial"/>
                <w:bCs/>
                <w:color w:val="000000"/>
                <w:sz w:val="18"/>
              </w:rPr>
            </w:pPr>
            <w:r w:rsidRPr="004729B4">
              <w:rPr>
                <w:rFonts w:ascii="Arial" w:eastAsia="Times New Roman" w:hAnsi="Arial" w:cs="Arial"/>
                <w:bCs/>
                <w:color w:val="000000"/>
                <w:sz w:val="18"/>
              </w:rPr>
              <w:t>Enhanced L3 report after SCell activation command</w:t>
            </w:r>
          </w:p>
        </w:tc>
        <w:tc>
          <w:tcPr>
            <w:tcW w:w="5103" w:type="dxa"/>
            <w:shd w:val="clear" w:color="auto" w:fill="auto"/>
          </w:tcPr>
          <w:p w14:paraId="2B8A8D04" w14:textId="35E3618B" w:rsidR="00032B6B" w:rsidRPr="004729B4" w:rsidRDefault="005E79E9" w:rsidP="005E79E9">
            <w:pPr>
              <w:keepNext/>
              <w:keepLines/>
              <w:overflowPunct w:val="0"/>
              <w:autoSpaceDE w:val="0"/>
              <w:autoSpaceDN w:val="0"/>
              <w:adjustRightInd w:val="0"/>
              <w:textAlignment w:val="baseline"/>
              <w:rPr>
                <w:rFonts w:ascii="Arial" w:eastAsia="MS Mincho" w:hAnsi="Arial" w:cs="Arial"/>
                <w:bCs/>
                <w:color w:val="000000"/>
                <w:sz w:val="18"/>
              </w:rPr>
            </w:pPr>
            <w:r w:rsidRPr="004729B4">
              <w:rPr>
                <w:rFonts w:ascii="Arial" w:eastAsia="Times New Roman" w:hAnsi="Arial" w:cs="Arial"/>
                <w:bCs/>
                <w:color w:val="000000"/>
                <w:sz w:val="18"/>
              </w:rPr>
              <w:t>Support network triggered L3 measurement report upon SCell activation command</w:t>
            </w:r>
            <w:r w:rsidRPr="004729B4">
              <w:rPr>
                <w:rFonts w:ascii="新細明體" w:eastAsia="新細明體" w:hAnsi="新細明體" w:cs="新細明體" w:hint="eastAsia"/>
                <w:bCs/>
                <w:color w:val="000000"/>
                <w:sz w:val="18"/>
                <w:lang w:eastAsia="zh-TW"/>
              </w:rPr>
              <w:t>.</w:t>
            </w:r>
            <w:r w:rsidRPr="004729B4">
              <w:rPr>
                <w:rFonts w:ascii="新細明體" w:eastAsia="新細明體" w:hAnsi="新細明體" w:cs="新細明體"/>
                <w:bCs/>
                <w:color w:val="000000"/>
                <w:sz w:val="18"/>
                <w:lang w:eastAsia="zh-TW"/>
              </w:rPr>
              <w:t xml:space="preserve"> </w:t>
            </w:r>
          </w:p>
        </w:tc>
        <w:tc>
          <w:tcPr>
            <w:tcW w:w="1560" w:type="dxa"/>
            <w:shd w:val="clear" w:color="auto" w:fill="auto"/>
          </w:tcPr>
          <w:p w14:paraId="7D509429" w14:textId="77777777" w:rsidR="00032B6B" w:rsidRPr="004729B4" w:rsidRDefault="00032B6B" w:rsidP="00A612B1">
            <w:pPr>
              <w:keepNext/>
              <w:keepLines/>
              <w:overflowPunct w:val="0"/>
              <w:autoSpaceDE w:val="0"/>
              <w:autoSpaceDN w:val="0"/>
              <w:adjustRightInd w:val="0"/>
              <w:jc w:val="center"/>
              <w:textAlignment w:val="baseline"/>
              <w:rPr>
                <w:rFonts w:ascii="Arial" w:eastAsia="Times New Roman" w:hAnsi="Arial" w:cs="Arial"/>
                <w:bCs/>
                <w:color w:val="000000"/>
                <w:sz w:val="18"/>
              </w:rPr>
            </w:pPr>
          </w:p>
        </w:tc>
        <w:tc>
          <w:tcPr>
            <w:tcW w:w="1134" w:type="dxa"/>
            <w:shd w:val="clear" w:color="auto" w:fill="auto"/>
          </w:tcPr>
          <w:p w14:paraId="1750F490" w14:textId="711B220C" w:rsidR="00032B6B" w:rsidRPr="004729B4" w:rsidRDefault="005E79E9" w:rsidP="00A612B1">
            <w:pPr>
              <w:keepNext/>
              <w:keepLines/>
              <w:overflowPunct w:val="0"/>
              <w:autoSpaceDE w:val="0"/>
              <w:autoSpaceDN w:val="0"/>
              <w:adjustRightInd w:val="0"/>
              <w:jc w:val="center"/>
              <w:textAlignment w:val="baseline"/>
              <w:rPr>
                <w:rFonts w:ascii="Arial" w:eastAsia="新細明體" w:hAnsi="Arial" w:cs="Arial"/>
                <w:bCs/>
                <w:color w:val="000000"/>
                <w:sz w:val="18"/>
                <w:lang w:eastAsia="zh-TW"/>
              </w:rPr>
            </w:pPr>
            <w:r w:rsidRPr="004729B4">
              <w:rPr>
                <w:rFonts w:ascii="Arial" w:eastAsia="新細明體" w:hAnsi="Arial" w:cs="Arial" w:hint="eastAsia"/>
                <w:bCs/>
                <w:color w:val="000000"/>
                <w:sz w:val="18"/>
                <w:lang w:eastAsia="zh-TW"/>
              </w:rPr>
              <w:t>Y</w:t>
            </w:r>
            <w:r w:rsidRPr="004729B4">
              <w:rPr>
                <w:rFonts w:ascii="Arial" w:eastAsia="新細明體" w:hAnsi="Arial" w:cs="Arial"/>
                <w:bCs/>
                <w:color w:val="000000"/>
                <w:sz w:val="18"/>
                <w:lang w:eastAsia="zh-TW"/>
              </w:rPr>
              <w:t>es</w:t>
            </w:r>
          </w:p>
        </w:tc>
        <w:tc>
          <w:tcPr>
            <w:tcW w:w="1559" w:type="dxa"/>
            <w:shd w:val="clear" w:color="auto" w:fill="auto"/>
          </w:tcPr>
          <w:p w14:paraId="17C301F8" w14:textId="00175626" w:rsidR="00032B6B" w:rsidRPr="004729B4" w:rsidRDefault="005E79E9" w:rsidP="00A612B1">
            <w:pPr>
              <w:keepNext/>
              <w:keepLines/>
              <w:overflowPunct w:val="0"/>
              <w:autoSpaceDE w:val="0"/>
              <w:autoSpaceDN w:val="0"/>
              <w:adjustRightInd w:val="0"/>
              <w:jc w:val="center"/>
              <w:textAlignment w:val="baseline"/>
              <w:rPr>
                <w:rFonts w:ascii="Arial" w:eastAsia="新細明體" w:hAnsi="Arial" w:cs="Arial"/>
                <w:bCs/>
                <w:color w:val="000000"/>
                <w:sz w:val="18"/>
                <w:lang w:eastAsia="zh-TW"/>
              </w:rPr>
            </w:pPr>
            <w:r w:rsidRPr="004729B4">
              <w:rPr>
                <w:rFonts w:ascii="Arial" w:eastAsia="新細明體" w:hAnsi="Arial" w:cs="Arial" w:hint="eastAsia"/>
                <w:bCs/>
                <w:color w:val="000000"/>
                <w:sz w:val="18"/>
                <w:lang w:eastAsia="zh-TW"/>
              </w:rPr>
              <w:t>N</w:t>
            </w:r>
            <w:r w:rsidRPr="004729B4">
              <w:rPr>
                <w:rFonts w:ascii="Arial" w:eastAsia="新細明體" w:hAnsi="Arial" w:cs="Arial"/>
                <w:bCs/>
                <w:color w:val="000000"/>
                <w:sz w:val="18"/>
                <w:lang w:eastAsia="zh-TW"/>
              </w:rPr>
              <w:t>o</w:t>
            </w:r>
          </w:p>
        </w:tc>
        <w:tc>
          <w:tcPr>
            <w:tcW w:w="1417" w:type="dxa"/>
          </w:tcPr>
          <w:p w14:paraId="2F2F4FC7" w14:textId="45B8D33A" w:rsidR="00032B6B" w:rsidRPr="004729B4" w:rsidRDefault="005E79E9" w:rsidP="00A612B1">
            <w:pPr>
              <w:keepNext/>
              <w:keepLines/>
              <w:rPr>
                <w:rFonts w:ascii="Arial" w:eastAsia="新細明體" w:hAnsi="Arial" w:cs="Arial"/>
                <w:bCs/>
                <w:color w:val="000000"/>
                <w:sz w:val="18"/>
                <w:lang w:eastAsia="zh-TW"/>
              </w:rPr>
            </w:pPr>
            <w:r w:rsidRPr="004729B4">
              <w:rPr>
                <w:rFonts w:ascii="Arial" w:eastAsia="新細明體" w:hAnsi="Arial" w:cs="Arial" w:hint="eastAsia"/>
                <w:bCs/>
                <w:color w:val="000000"/>
                <w:sz w:val="18"/>
                <w:lang w:eastAsia="zh-TW"/>
              </w:rPr>
              <w:t>U</w:t>
            </w:r>
            <w:r w:rsidRPr="004729B4">
              <w:rPr>
                <w:rFonts w:ascii="Arial" w:eastAsia="新細明體" w:hAnsi="Arial" w:cs="Arial"/>
                <w:bCs/>
                <w:color w:val="000000"/>
                <w:sz w:val="18"/>
                <w:lang w:eastAsia="zh-TW"/>
              </w:rPr>
              <w:t>E cannot support network triggered L3 measurement report upon SCell activation command</w:t>
            </w:r>
          </w:p>
        </w:tc>
        <w:tc>
          <w:tcPr>
            <w:tcW w:w="1276" w:type="dxa"/>
            <w:shd w:val="clear" w:color="auto" w:fill="auto"/>
          </w:tcPr>
          <w:p w14:paraId="4514401D" w14:textId="6478E813" w:rsidR="00032B6B" w:rsidRPr="004729B4" w:rsidRDefault="005E79E9" w:rsidP="00A612B1">
            <w:pPr>
              <w:keepNext/>
              <w:keepLines/>
              <w:rPr>
                <w:rFonts w:ascii="Arial" w:eastAsia="新細明體" w:hAnsi="Arial" w:cs="Arial"/>
                <w:bCs/>
                <w:color w:val="000000"/>
                <w:sz w:val="18"/>
                <w:lang w:eastAsia="zh-TW"/>
              </w:rPr>
            </w:pPr>
            <w:r w:rsidRPr="004729B4">
              <w:rPr>
                <w:rFonts w:ascii="Arial" w:eastAsia="新細明體" w:hAnsi="Arial" w:cs="Arial"/>
                <w:bCs/>
                <w:color w:val="000000"/>
                <w:sz w:val="18"/>
                <w:lang w:eastAsia="zh-TW"/>
              </w:rPr>
              <w:t>Per UE</w:t>
            </w:r>
          </w:p>
        </w:tc>
        <w:tc>
          <w:tcPr>
            <w:tcW w:w="992" w:type="dxa"/>
            <w:shd w:val="clear" w:color="auto" w:fill="auto"/>
          </w:tcPr>
          <w:p w14:paraId="34EC6291" w14:textId="53849C88" w:rsidR="00032B6B" w:rsidRPr="004729B4" w:rsidRDefault="00E62EEA" w:rsidP="00A612B1">
            <w:pPr>
              <w:keepNext/>
              <w:keepLines/>
              <w:overflowPunct w:val="0"/>
              <w:autoSpaceDE w:val="0"/>
              <w:autoSpaceDN w:val="0"/>
              <w:adjustRightInd w:val="0"/>
              <w:jc w:val="center"/>
              <w:textAlignment w:val="baseline"/>
              <w:rPr>
                <w:rFonts w:ascii="Arial" w:eastAsia="新細明體" w:hAnsi="Arial" w:cs="Arial"/>
                <w:bCs/>
                <w:color w:val="000000"/>
                <w:sz w:val="18"/>
                <w:lang w:eastAsia="zh-TW"/>
              </w:rPr>
            </w:pPr>
            <w:r w:rsidRPr="004729B4">
              <w:rPr>
                <w:rFonts w:ascii="Arial" w:eastAsia="新細明體" w:hAnsi="Arial" w:cs="Arial"/>
                <w:bCs/>
                <w:color w:val="000000"/>
                <w:sz w:val="18"/>
                <w:lang w:eastAsia="zh-TW"/>
              </w:rPr>
              <w:t>[</w:t>
            </w:r>
            <w:r w:rsidR="005E79E9" w:rsidRPr="004729B4">
              <w:rPr>
                <w:rFonts w:ascii="Arial" w:eastAsia="新細明體" w:hAnsi="Arial" w:cs="Arial" w:hint="eastAsia"/>
                <w:bCs/>
                <w:color w:val="000000"/>
                <w:sz w:val="18"/>
                <w:lang w:eastAsia="zh-TW"/>
              </w:rPr>
              <w:t>N</w:t>
            </w:r>
            <w:r w:rsidR="005E79E9" w:rsidRPr="004729B4">
              <w:rPr>
                <w:rFonts w:ascii="Arial" w:eastAsia="新細明體" w:hAnsi="Arial" w:cs="Arial"/>
                <w:bCs/>
                <w:color w:val="000000"/>
                <w:sz w:val="18"/>
                <w:lang w:eastAsia="zh-TW"/>
              </w:rPr>
              <w:t>o</w:t>
            </w:r>
            <w:r w:rsidRPr="004729B4">
              <w:rPr>
                <w:rFonts w:ascii="Arial" w:eastAsia="新細明體" w:hAnsi="Arial" w:cs="Arial"/>
                <w:bCs/>
                <w:color w:val="000000"/>
                <w:sz w:val="18"/>
                <w:lang w:eastAsia="zh-TW"/>
              </w:rPr>
              <w:t>]</w:t>
            </w:r>
          </w:p>
        </w:tc>
        <w:tc>
          <w:tcPr>
            <w:tcW w:w="993" w:type="dxa"/>
            <w:shd w:val="clear" w:color="auto" w:fill="auto"/>
          </w:tcPr>
          <w:p w14:paraId="6B8E19D5" w14:textId="7D804733" w:rsidR="00032B6B" w:rsidRPr="004729B4" w:rsidRDefault="005E79E9" w:rsidP="00A612B1">
            <w:pPr>
              <w:keepNext/>
              <w:keepLines/>
              <w:overflowPunct w:val="0"/>
              <w:autoSpaceDE w:val="0"/>
              <w:autoSpaceDN w:val="0"/>
              <w:adjustRightInd w:val="0"/>
              <w:jc w:val="center"/>
              <w:textAlignment w:val="baseline"/>
              <w:rPr>
                <w:rFonts w:ascii="Arial" w:eastAsia="新細明體" w:hAnsi="Arial" w:cs="Arial"/>
                <w:bCs/>
                <w:color w:val="000000"/>
                <w:sz w:val="18"/>
                <w:lang w:eastAsia="zh-TW"/>
              </w:rPr>
            </w:pPr>
            <w:r w:rsidRPr="004729B4">
              <w:rPr>
                <w:rFonts w:ascii="Arial" w:eastAsia="新細明體" w:hAnsi="Arial" w:cs="Arial"/>
                <w:bCs/>
                <w:color w:val="000000"/>
                <w:sz w:val="18"/>
                <w:lang w:eastAsia="zh-TW"/>
              </w:rPr>
              <w:t>[</w:t>
            </w:r>
            <w:r w:rsidRPr="004729B4">
              <w:rPr>
                <w:rFonts w:ascii="Arial" w:eastAsia="新細明體" w:hAnsi="Arial" w:cs="Arial" w:hint="eastAsia"/>
                <w:bCs/>
                <w:color w:val="000000"/>
                <w:sz w:val="18"/>
                <w:lang w:eastAsia="zh-TW"/>
              </w:rPr>
              <w:t>N</w:t>
            </w:r>
            <w:r w:rsidRPr="004729B4">
              <w:rPr>
                <w:rFonts w:ascii="Arial" w:eastAsia="新細明體" w:hAnsi="Arial" w:cs="Arial"/>
                <w:bCs/>
                <w:color w:val="000000"/>
                <w:sz w:val="18"/>
                <w:lang w:eastAsia="zh-TW"/>
              </w:rPr>
              <w:t>o]</w:t>
            </w:r>
          </w:p>
        </w:tc>
        <w:tc>
          <w:tcPr>
            <w:tcW w:w="1842" w:type="dxa"/>
          </w:tcPr>
          <w:p w14:paraId="4581F352" w14:textId="2F19ED78" w:rsidR="00032B6B" w:rsidRPr="004729B4" w:rsidRDefault="005E79E9" w:rsidP="00A612B1">
            <w:pPr>
              <w:keepNext/>
              <w:keepLines/>
              <w:overflowPunct w:val="0"/>
              <w:autoSpaceDE w:val="0"/>
              <w:autoSpaceDN w:val="0"/>
              <w:adjustRightInd w:val="0"/>
              <w:jc w:val="center"/>
              <w:textAlignment w:val="baseline"/>
              <w:rPr>
                <w:rFonts w:ascii="Arial" w:eastAsia="新細明體" w:hAnsi="Arial" w:cs="Arial"/>
                <w:bCs/>
                <w:color w:val="000000"/>
                <w:sz w:val="18"/>
                <w:lang w:eastAsia="zh-TW"/>
              </w:rPr>
            </w:pPr>
            <w:r w:rsidRPr="004729B4">
              <w:rPr>
                <w:rFonts w:ascii="Arial" w:eastAsia="新細明體" w:hAnsi="Arial" w:cs="Arial" w:hint="eastAsia"/>
                <w:bCs/>
                <w:color w:val="000000"/>
                <w:sz w:val="18"/>
                <w:lang w:eastAsia="zh-TW"/>
              </w:rPr>
              <w:t>N</w:t>
            </w:r>
            <w:r w:rsidRPr="004729B4">
              <w:rPr>
                <w:rFonts w:ascii="Arial" w:eastAsia="新細明體" w:hAnsi="Arial" w:cs="Arial"/>
                <w:bCs/>
                <w:color w:val="000000"/>
                <w:sz w:val="18"/>
                <w:lang w:eastAsia="zh-TW"/>
              </w:rPr>
              <w:t>/A</w:t>
            </w:r>
          </w:p>
        </w:tc>
        <w:tc>
          <w:tcPr>
            <w:tcW w:w="1843" w:type="dxa"/>
            <w:shd w:val="clear" w:color="auto" w:fill="auto"/>
          </w:tcPr>
          <w:p w14:paraId="25605CD8" w14:textId="620A2809" w:rsidR="00032B6B" w:rsidRPr="004729B4" w:rsidRDefault="00032B6B" w:rsidP="00A612B1">
            <w:pPr>
              <w:keepNext/>
              <w:keepLines/>
              <w:overflowPunct w:val="0"/>
              <w:autoSpaceDE w:val="0"/>
              <w:autoSpaceDN w:val="0"/>
              <w:adjustRightInd w:val="0"/>
              <w:jc w:val="center"/>
              <w:textAlignment w:val="baseline"/>
              <w:rPr>
                <w:rFonts w:ascii="Arial" w:eastAsia="新細明體" w:hAnsi="Arial" w:cs="Arial"/>
                <w:bCs/>
                <w:color w:val="000000"/>
                <w:sz w:val="18"/>
                <w:lang w:eastAsia="zh-TW"/>
              </w:rPr>
            </w:pPr>
          </w:p>
        </w:tc>
        <w:tc>
          <w:tcPr>
            <w:tcW w:w="1276" w:type="dxa"/>
            <w:shd w:val="clear" w:color="auto" w:fill="auto"/>
          </w:tcPr>
          <w:p w14:paraId="7CD68BF4" w14:textId="6C6FC56B" w:rsidR="00032B6B" w:rsidRPr="004729B4" w:rsidRDefault="005E79E9" w:rsidP="00A612B1">
            <w:pPr>
              <w:keepNext/>
              <w:keepLines/>
              <w:overflowPunct w:val="0"/>
              <w:autoSpaceDE w:val="0"/>
              <w:autoSpaceDN w:val="0"/>
              <w:adjustRightInd w:val="0"/>
              <w:jc w:val="center"/>
              <w:textAlignment w:val="baseline"/>
              <w:rPr>
                <w:rFonts w:ascii="Arial" w:eastAsia="新細明體" w:hAnsi="Arial" w:cs="Arial"/>
                <w:bCs/>
                <w:color w:val="000000"/>
                <w:sz w:val="18"/>
                <w:lang w:eastAsia="zh-TW"/>
              </w:rPr>
            </w:pPr>
            <w:r w:rsidRPr="004729B4">
              <w:rPr>
                <w:rFonts w:ascii="Arial" w:eastAsia="新細明體" w:hAnsi="Arial" w:cs="Arial"/>
                <w:bCs/>
                <w:color w:val="000000"/>
                <w:sz w:val="18"/>
                <w:lang w:eastAsia="zh-TW"/>
              </w:rPr>
              <w:t>Optional with UE capability</w:t>
            </w:r>
          </w:p>
        </w:tc>
      </w:tr>
      <w:tr w:rsidR="004729B4" w14:paraId="287EFE71" w14:textId="77777777" w:rsidTr="00A612B1">
        <w:trPr>
          <w:trHeight w:val="20"/>
        </w:trPr>
        <w:tc>
          <w:tcPr>
            <w:tcW w:w="1129" w:type="dxa"/>
            <w:shd w:val="clear" w:color="auto" w:fill="auto"/>
          </w:tcPr>
          <w:p w14:paraId="6F9CAFCA" w14:textId="77777777" w:rsidR="004729B4" w:rsidRDefault="004729B4" w:rsidP="004729B4">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6910D656" w14:textId="4CDABBEF" w:rsidR="004729B4" w:rsidRPr="005E79E9" w:rsidRDefault="004729B4" w:rsidP="004729B4">
            <w:pPr>
              <w:keepNext/>
              <w:keepLines/>
              <w:overflowPunct w:val="0"/>
              <w:autoSpaceDE w:val="0"/>
              <w:autoSpaceDN w:val="0"/>
              <w:adjustRightInd w:val="0"/>
              <w:textAlignment w:val="baseline"/>
              <w:rPr>
                <w:rFonts w:ascii="Arial" w:eastAsia="新細明體" w:hAnsi="Arial" w:cs="Arial"/>
                <w:bCs/>
                <w:color w:val="000000"/>
                <w:sz w:val="18"/>
                <w:lang w:eastAsia="zh-TW"/>
              </w:rPr>
            </w:pPr>
            <w:r>
              <w:rPr>
                <w:rFonts w:ascii="Arial" w:eastAsia="新細明體" w:hAnsi="Arial" w:cs="Arial" w:hint="eastAsia"/>
                <w:bCs/>
                <w:color w:val="000000"/>
                <w:sz w:val="18"/>
                <w:lang w:eastAsia="zh-TW"/>
              </w:rPr>
              <w:t>3</w:t>
            </w:r>
            <w:r>
              <w:rPr>
                <w:rFonts w:ascii="Arial" w:eastAsia="新細明體" w:hAnsi="Arial" w:cs="Arial"/>
                <w:bCs/>
                <w:color w:val="000000"/>
                <w:sz w:val="18"/>
                <w:lang w:eastAsia="zh-TW"/>
              </w:rPr>
              <w:t>1-2</w:t>
            </w:r>
          </w:p>
        </w:tc>
        <w:tc>
          <w:tcPr>
            <w:tcW w:w="1559" w:type="dxa"/>
            <w:shd w:val="clear" w:color="auto" w:fill="auto"/>
          </w:tcPr>
          <w:p w14:paraId="45FB881E" w14:textId="52FC45A0" w:rsidR="004729B4" w:rsidRPr="004729B4" w:rsidRDefault="004729B4" w:rsidP="004729B4">
            <w:pPr>
              <w:keepNext/>
              <w:keepLines/>
              <w:overflowPunct w:val="0"/>
              <w:autoSpaceDE w:val="0"/>
              <w:autoSpaceDN w:val="0"/>
              <w:adjustRightInd w:val="0"/>
              <w:textAlignment w:val="baseline"/>
              <w:rPr>
                <w:rFonts w:ascii="Arial" w:eastAsia="新細明體" w:hAnsi="Arial" w:cs="Arial"/>
                <w:bCs/>
                <w:color w:val="000000"/>
                <w:sz w:val="18"/>
                <w:lang w:eastAsia="zh-TW"/>
              </w:rPr>
            </w:pPr>
            <w:r w:rsidRPr="004729B4">
              <w:rPr>
                <w:rFonts w:ascii="Arial" w:eastAsia="新細明體" w:hAnsi="Arial" w:cs="Arial"/>
                <w:bCs/>
                <w:color w:val="000000"/>
                <w:sz w:val="18"/>
                <w:lang w:eastAsia="zh-TW"/>
              </w:rPr>
              <w:t xml:space="preserve">Reduced beam sweeping factor </w:t>
            </w:r>
          </w:p>
        </w:tc>
        <w:tc>
          <w:tcPr>
            <w:tcW w:w="5103" w:type="dxa"/>
            <w:shd w:val="clear" w:color="auto" w:fill="auto"/>
          </w:tcPr>
          <w:p w14:paraId="3460D456" w14:textId="07EEE061" w:rsidR="004729B4" w:rsidRPr="004729B4" w:rsidRDefault="004729B4" w:rsidP="004729B4">
            <w:pPr>
              <w:pStyle w:val="ListParagraph"/>
              <w:keepNext/>
              <w:keepLines/>
              <w:numPr>
                <w:ilvl w:val="0"/>
                <w:numId w:val="21"/>
              </w:numPr>
              <w:overflowPunct w:val="0"/>
              <w:autoSpaceDE w:val="0"/>
              <w:autoSpaceDN w:val="0"/>
              <w:adjustRightInd w:val="0"/>
              <w:ind w:leftChars="0"/>
              <w:textAlignment w:val="baseline"/>
              <w:rPr>
                <w:rFonts w:ascii="Arial" w:eastAsia="新細明體" w:hAnsi="Arial" w:cs="Arial"/>
                <w:bCs/>
                <w:color w:val="000000"/>
                <w:sz w:val="18"/>
                <w:lang w:eastAsia="zh-TW"/>
              </w:rPr>
            </w:pPr>
            <w:r w:rsidRPr="004729B4">
              <w:rPr>
                <w:rFonts w:ascii="Arial" w:eastAsia="新細明體" w:hAnsi="Arial" w:cs="Arial"/>
                <w:bCs/>
                <w:color w:val="000000"/>
                <w:sz w:val="18"/>
                <w:lang w:eastAsia="zh-TW"/>
              </w:rPr>
              <w:t xml:space="preserve">Value </w:t>
            </w:r>
            <w:r w:rsidRPr="004729B4">
              <w:rPr>
                <w:rFonts w:ascii="Arial" w:eastAsia="新細明體" w:hAnsi="Arial" w:cs="Arial" w:hint="eastAsia"/>
                <w:bCs/>
                <w:color w:val="000000"/>
                <w:sz w:val="18"/>
                <w:lang w:eastAsia="zh-TW"/>
              </w:rPr>
              <w:t>X</w:t>
            </w:r>
            <w:r w:rsidRPr="004729B4">
              <w:rPr>
                <w:rFonts w:ascii="Arial" w:eastAsia="新細明體" w:hAnsi="Arial" w:cs="Arial"/>
                <w:bCs/>
                <w:color w:val="000000"/>
                <w:sz w:val="18"/>
                <w:lang w:eastAsia="zh-TW"/>
              </w:rPr>
              <w:t>1 for the reduce beam sweeping factor for L3 cell search during SCell activation</w:t>
            </w:r>
          </w:p>
          <w:p w14:paraId="5DA1CFCC" w14:textId="4A2B67C3" w:rsidR="004729B4" w:rsidRPr="004729B4" w:rsidRDefault="004729B4" w:rsidP="004729B4">
            <w:pPr>
              <w:pStyle w:val="ListParagraph"/>
              <w:keepNext/>
              <w:keepLines/>
              <w:numPr>
                <w:ilvl w:val="0"/>
                <w:numId w:val="21"/>
              </w:numPr>
              <w:overflowPunct w:val="0"/>
              <w:autoSpaceDE w:val="0"/>
              <w:autoSpaceDN w:val="0"/>
              <w:adjustRightInd w:val="0"/>
              <w:ind w:leftChars="0"/>
              <w:textAlignment w:val="baseline"/>
              <w:rPr>
                <w:rFonts w:ascii="Arial" w:eastAsia="新細明體" w:hAnsi="Arial" w:cs="Arial"/>
                <w:bCs/>
                <w:color w:val="000000"/>
                <w:sz w:val="18"/>
                <w:lang w:eastAsia="zh-TW"/>
              </w:rPr>
            </w:pPr>
            <w:r w:rsidRPr="004729B4">
              <w:rPr>
                <w:rFonts w:ascii="Arial" w:eastAsia="新細明體" w:hAnsi="Arial" w:cs="Arial"/>
                <w:bCs/>
                <w:color w:val="000000"/>
                <w:sz w:val="18"/>
                <w:lang w:eastAsia="zh-TW"/>
              </w:rPr>
              <w:t xml:space="preserve">Value </w:t>
            </w:r>
            <w:r w:rsidRPr="004729B4">
              <w:rPr>
                <w:rFonts w:ascii="Arial" w:eastAsia="新細明體" w:hAnsi="Arial" w:cs="Arial" w:hint="eastAsia"/>
                <w:bCs/>
                <w:color w:val="000000"/>
                <w:sz w:val="18"/>
                <w:lang w:eastAsia="zh-TW"/>
              </w:rPr>
              <w:t>X</w:t>
            </w:r>
            <w:r w:rsidRPr="004729B4">
              <w:rPr>
                <w:rFonts w:ascii="Arial" w:eastAsia="新細明體" w:hAnsi="Arial" w:cs="Arial"/>
                <w:bCs/>
                <w:color w:val="000000"/>
                <w:sz w:val="18"/>
                <w:lang w:eastAsia="zh-TW"/>
              </w:rPr>
              <w:t xml:space="preserve">2 for the reduce beam sweeping factor for </w:t>
            </w:r>
            <w:r>
              <w:rPr>
                <w:rFonts w:ascii="Arial" w:eastAsia="新細明體" w:hAnsi="Arial" w:cs="Arial"/>
                <w:bCs/>
                <w:color w:val="000000"/>
                <w:sz w:val="18"/>
                <w:lang w:eastAsia="zh-TW"/>
              </w:rPr>
              <w:t xml:space="preserve">SSB-based </w:t>
            </w:r>
            <w:r w:rsidRPr="004729B4">
              <w:rPr>
                <w:rFonts w:ascii="Arial" w:eastAsia="新細明體" w:hAnsi="Arial" w:cs="Arial"/>
                <w:bCs/>
                <w:color w:val="000000"/>
                <w:sz w:val="18"/>
                <w:lang w:eastAsia="zh-TW"/>
              </w:rPr>
              <w:t>L1 measurements during SCell activation</w:t>
            </w:r>
          </w:p>
        </w:tc>
        <w:tc>
          <w:tcPr>
            <w:tcW w:w="1560" w:type="dxa"/>
            <w:shd w:val="clear" w:color="auto" w:fill="auto"/>
          </w:tcPr>
          <w:p w14:paraId="23ADAA57" w14:textId="77777777" w:rsidR="004729B4" w:rsidRPr="004729B4" w:rsidRDefault="004729B4" w:rsidP="004729B4">
            <w:pPr>
              <w:keepNext/>
              <w:keepLines/>
              <w:overflowPunct w:val="0"/>
              <w:autoSpaceDE w:val="0"/>
              <w:autoSpaceDN w:val="0"/>
              <w:adjustRightInd w:val="0"/>
              <w:jc w:val="center"/>
              <w:textAlignment w:val="baseline"/>
              <w:rPr>
                <w:rFonts w:ascii="Arial" w:eastAsia="Times New Roman" w:hAnsi="Arial" w:cs="Arial"/>
                <w:bCs/>
                <w:color w:val="000000"/>
                <w:sz w:val="18"/>
              </w:rPr>
            </w:pPr>
          </w:p>
        </w:tc>
        <w:tc>
          <w:tcPr>
            <w:tcW w:w="1134" w:type="dxa"/>
            <w:shd w:val="clear" w:color="auto" w:fill="auto"/>
          </w:tcPr>
          <w:p w14:paraId="586C8E4A" w14:textId="436AA20F" w:rsidR="004729B4" w:rsidRPr="004729B4" w:rsidRDefault="004729B4" w:rsidP="004729B4">
            <w:pPr>
              <w:keepNext/>
              <w:keepLines/>
              <w:overflowPunct w:val="0"/>
              <w:autoSpaceDE w:val="0"/>
              <w:autoSpaceDN w:val="0"/>
              <w:adjustRightInd w:val="0"/>
              <w:jc w:val="center"/>
              <w:textAlignment w:val="baseline"/>
              <w:rPr>
                <w:rFonts w:ascii="Arial" w:eastAsia="新細明體" w:hAnsi="Arial" w:cs="Arial"/>
                <w:bCs/>
                <w:color w:val="000000"/>
                <w:sz w:val="18"/>
                <w:lang w:eastAsia="zh-TW"/>
              </w:rPr>
            </w:pPr>
            <w:r w:rsidRPr="004729B4">
              <w:rPr>
                <w:rFonts w:ascii="Arial" w:eastAsia="新細明體" w:hAnsi="Arial" w:cs="Arial" w:hint="eastAsia"/>
                <w:bCs/>
                <w:color w:val="000000"/>
                <w:sz w:val="18"/>
                <w:lang w:eastAsia="zh-TW"/>
              </w:rPr>
              <w:t>Y</w:t>
            </w:r>
            <w:r w:rsidRPr="004729B4">
              <w:rPr>
                <w:rFonts w:ascii="Arial" w:eastAsia="新細明體" w:hAnsi="Arial" w:cs="Arial"/>
                <w:bCs/>
                <w:color w:val="000000"/>
                <w:sz w:val="18"/>
                <w:lang w:eastAsia="zh-TW"/>
              </w:rPr>
              <w:t>es</w:t>
            </w:r>
          </w:p>
        </w:tc>
        <w:tc>
          <w:tcPr>
            <w:tcW w:w="1559" w:type="dxa"/>
            <w:shd w:val="clear" w:color="auto" w:fill="auto"/>
          </w:tcPr>
          <w:p w14:paraId="579BA00C" w14:textId="3A6B9FC4" w:rsidR="004729B4" w:rsidRPr="004729B4" w:rsidRDefault="004729B4" w:rsidP="004729B4">
            <w:pPr>
              <w:keepNext/>
              <w:keepLines/>
              <w:overflowPunct w:val="0"/>
              <w:autoSpaceDE w:val="0"/>
              <w:autoSpaceDN w:val="0"/>
              <w:adjustRightInd w:val="0"/>
              <w:jc w:val="center"/>
              <w:textAlignment w:val="baseline"/>
              <w:rPr>
                <w:rFonts w:ascii="Arial" w:eastAsia="Gulim" w:hAnsi="Arial" w:cs="Arial"/>
                <w:bCs/>
                <w:color w:val="000000"/>
                <w:sz w:val="18"/>
              </w:rPr>
            </w:pPr>
            <w:r w:rsidRPr="004729B4">
              <w:rPr>
                <w:rFonts w:ascii="Arial" w:eastAsia="新細明體" w:hAnsi="Arial" w:cs="Arial" w:hint="eastAsia"/>
                <w:bCs/>
                <w:color w:val="000000"/>
                <w:sz w:val="18"/>
                <w:lang w:eastAsia="zh-TW"/>
              </w:rPr>
              <w:t>N</w:t>
            </w:r>
            <w:r w:rsidRPr="004729B4">
              <w:rPr>
                <w:rFonts w:ascii="Arial" w:eastAsia="新細明體" w:hAnsi="Arial" w:cs="Arial"/>
                <w:bCs/>
                <w:color w:val="000000"/>
                <w:sz w:val="18"/>
                <w:lang w:eastAsia="zh-TW"/>
              </w:rPr>
              <w:t>o</w:t>
            </w:r>
          </w:p>
        </w:tc>
        <w:tc>
          <w:tcPr>
            <w:tcW w:w="1417" w:type="dxa"/>
          </w:tcPr>
          <w:p w14:paraId="0857CD2C" w14:textId="59499BC1" w:rsidR="004729B4" w:rsidRPr="004729B4" w:rsidRDefault="004729B4" w:rsidP="004729B4">
            <w:pPr>
              <w:keepNext/>
              <w:keepLines/>
              <w:rPr>
                <w:rFonts w:ascii="Arial" w:eastAsia="新細明體" w:hAnsi="Arial" w:cs="Arial"/>
                <w:bCs/>
                <w:color w:val="000000"/>
                <w:sz w:val="18"/>
                <w:lang w:eastAsia="zh-TW"/>
              </w:rPr>
            </w:pPr>
            <w:r>
              <w:rPr>
                <w:rFonts w:ascii="Arial" w:eastAsia="新細明體" w:hAnsi="Arial" w:cs="Arial" w:hint="eastAsia"/>
                <w:bCs/>
                <w:color w:val="000000"/>
                <w:sz w:val="18"/>
                <w:lang w:eastAsia="zh-TW"/>
              </w:rPr>
              <w:t>T</w:t>
            </w:r>
            <w:r>
              <w:rPr>
                <w:rFonts w:ascii="Arial" w:eastAsia="新細明體" w:hAnsi="Arial" w:cs="Arial"/>
                <w:bCs/>
                <w:color w:val="000000"/>
                <w:sz w:val="18"/>
                <w:lang w:eastAsia="zh-TW"/>
              </w:rPr>
              <w:t>he beam sweeping factor is 8 for both cases</w:t>
            </w:r>
          </w:p>
        </w:tc>
        <w:tc>
          <w:tcPr>
            <w:tcW w:w="1276" w:type="dxa"/>
            <w:shd w:val="clear" w:color="auto" w:fill="auto"/>
          </w:tcPr>
          <w:p w14:paraId="2B66B82C" w14:textId="0779D1C8" w:rsidR="004729B4" w:rsidRPr="004729B4" w:rsidRDefault="004729B4" w:rsidP="004729B4">
            <w:pPr>
              <w:keepNext/>
              <w:keepLines/>
              <w:rPr>
                <w:rFonts w:ascii="Arial" w:eastAsia="SimSun" w:hAnsi="Arial" w:cs="Arial"/>
                <w:bCs/>
                <w:color w:val="000000"/>
                <w:sz w:val="18"/>
              </w:rPr>
            </w:pPr>
            <w:r w:rsidRPr="004729B4">
              <w:rPr>
                <w:rFonts w:ascii="Arial" w:eastAsia="新細明體" w:hAnsi="Arial" w:cs="Arial"/>
                <w:bCs/>
                <w:color w:val="000000"/>
                <w:sz w:val="18"/>
                <w:lang w:eastAsia="zh-TW"/>
              </w:rPr>
              <w:t>Per band</w:t>
            </w:r>
          </w:p>
        </w:tc>
        <w:tc>
          <w:tcPr>
            <w:tcW w:w="992" w:type="dxa"/>
            <w:shd w:val="clear" w:color="auto" w:fill="auto"/>
          </w:tcPr>
          <w:p w14:paraId="1EB449C0" w14:textId="615214B4" w:rsidR="004729B4" w:rsidRPr="004729B4" w:rsidRDefault="004729B4" w:rsidP="004729B4">
            <w:pPr>
              <w:keepNext/>
              <w:keepLines/>
              <w:overflowPunct w:val="0"/>
              <w:autoSpaceDE w:val="0"/>
              <w:autoSpaceDN w:val="0"/>
              <w:adjustRightInd w:val="0"/>
              <w:jc w:val="center"/>
              <w:textAlignment w:val="baseline"/>
              <w:rPr>
                <w:rFonts w:ascii="Arial" w:eastAsia="Times New Roman" w:hAnsi="Arial" w:cs="Arial"/>
                <w:bCs/>
                <w:color w:val="000000"/>
                <w:sz w:val="18"/>
              </w:rPr>
            </w:pPr>
            <w:r w:rsidRPr="004729B4">
              <w:rPr>
                <w:rFonts w:ascii="Arial" w:eastAsia="新細明體" w:hAnsi="Arial" w:cs="Arial"/>
                <w:bCs/>
                <w:color w:val="000000"/>
                <w:sz w:val="18"/>
                <w:lang w:eastAsia="zh-TW"/>
              </w:rPr>
              <w:t>TDD only</w:t>
            </w:r>
          </w:p>
        </w:tc>
        <w:tc>
          <w:tcPr>
            <w:tcW w:w="993" w:type="dxa"/>
            <w:shd w:val="clear" w:color="auto" w:fill="auto"/>
          </w:tcPr>
          <w:p w14:paraId="057E1575" w14:textId="1A155643" w:rsidR="004729B4" w:rsidRPr="004729B4" w:rsidRDefault="004729B4" w:rsidP="004729B4">
            <w:pPr>
              <w:keepNext/>
              <w:keepLines/>
              <w:overflowPunct w:val="0"/>
              <w:autoSpaceDE w:val="0"/>
              <w:autoSpaceDN w:val="0"/>
              <w:adjustRightInd w:val="0"/>
              <w:jc w:val="center"/>
              <w:textAlignment w:val="baseline"/>
              <w:rPr>
                <w:rFonts w:ascii="Arial" w:eastAsia="新細明體" w:hAnsi="Arial" w:cs="Arial"/>
                <w:bCs/>
                <w:color w:val="000000"/>
                <w:sz w:val="18"/>
                <w:lang w:eastAsia="zh-TW"/>
              </w:rPr>
            </w:pPr>
            <w:r w:rsidRPr="004729B4">
              <w:rPr>
                <w:rFonts w:ascii="Arial" w:eastAsia="新細明體" w:hAnsi="Arial" w:cs="Arial"/>
                <w:bCs/>
                <w:color w:val="000000"/>
                <w:sz w:val="18"/>
                <w:lang w:eastAsia="zh-TW"/>
              </w:rPr>
              <w:t>FR2 only</w:t>
            </w:r>
          </w:p>
        </w:tc>
        <w:tc>
          <w:tcPr>
            <w:tcW w:w="1842" w:type="dxa"/>
          </w:tcPr>
          <w:p w14:paraId="5109E0A7" w14:textId="04A1C977" w:rsidR="004729B4" w:rsidRPr="004729B4" w:rsidRDefault="004729B4" w:rsidP="004729B4">
            <w:pPr>
              <w:keepNext/>
              <w:keepLines/>
              <w:overflowPunct w:val="0"/>
              <w:autoSpaceDE w:val="0"/>
              <w:autoSpaceDN w:val="0"/>
              <w:adjustRightInd w:val="0"/>
              <w:jc w:val="center"/>
              <w:textAlignment w:val="baseline"/>
              <w:rPr>
                <w:rFonts w:ascii="Arial" w:eastAsia="Times New Roman" w:hAnsi="Arial" w:cs="Arial"/>
                <w:bCs/>
                <w:color w:val="000000"/>
                <w:sz w:val="18"/>
              </w:rPr>
            </w:pPr>
            <w:r w:rsidRPr="004729B4">
              <w:rPr>
                <w:rFonts w:ascii="Arial" w:eastAsia="Times New Roman" w:hAnsi="Arial" w:cs="Arial"/>
                <w:bCs/>
                <w:color w:val="000000"/>
                <w:sz w:val="18"/>
              </w:rPr>
              <w:t>N/A</w:t>
            </w:r>
          </w:p>
        </w:tc>
        <w:tc>
          <w:tcPr>
            <w:tcW w:w="1843" w:type="dxa"/>
            <w:shd w:val="clear" w:color="auto" w:fill="auto"/>
          </w:tcPr>
          <w:p w14:paraId="341802A6" w14:textId="77777777" w:rsidR="004729B4" w:rsidRDefault="004729B4" w:rsidP="004729B4">
            <w:pPr>
              <w:keepNext/>
              <w:keepLines/>
              <w:overflowPunct w:val="0"/>
              <w:autoSpaceDE w:val="0"/>
              <w:autoSpaceDN w:val="0"/>
              <w:adjustRightInd w:val="0"/>
              <w:textAlignment w:val="baseline"/>
              <w:rPr>
                <w:rFonts w:ascii="Arial" w:eastAsia="新細明體" w:hAnsi="Arial" w:cs="Arial"/>
                <w:bCs/>
                <w:color w:val="000000"/>
                <w:sz w:val="18"/>
                <w:lang w:eastAsia="zh-TW"/>
              </w:rPr>
            </w:pPr>
            <w:r w:rsidRPr="004729B4">
              <w:rPr>
                <w:rFonts w:ascii="Arial" w:eastAsia="新細明體" w:hAnsi="Arial" w:cs="Arial"/>
                <w:bCs/>
                <w:color w:val="000000"/>
                <w:sz w:val="18"/>
                <w:lang w:eastAsia="zh-TW"/>
              </w:rPr>
              <w:t>Candidate values for X1 ={1, 2, 4</w:t>
            </w:r>
            <w:r w:rsidRPr="004729B4">
              <w:rPr>
                <w:rFonts w:ascii="Arial" w:eastAsia="新細明體" w:hAnsi="Arial" w:cs="Arial" w:hint="eastAsia"/>
                <w:bCs/>
                <w:color w:val="000000"/>
                <w:sz w:val="18"/>
                <w:lang w:eastAsia="zh-TW"/>
              </w:rPr>
              <w:t>,</w:t>
            </w:r>
            <w:r w:rsidRPr="004729B4">
              <w:rPr>
                <w:rFonts w:ascii="Arial" w:eastAsia="新細明體" w:hAnsi="Arial" w:cs="Arial"/>
                <w:bCs/>
                <w:color w:val="000000"/>
                <w:sz w:val="18"/>
                <w:lang w:eastAsia="zh-TW"/>
              </w:rPr>
              <w:t xml:space="preserve"> 6}</w:t>
            </w:r>
          </w:p>
          <w:p w14:paraId="2DCAF73B" w14:textId="77777777" w:rsidR="004729B4" w:rsidRDefault="004729B4" w:rsidP="004729B4">
            <w:pPr>
              <w:keepNext/>
              <w:keepLines/>
              <w:overflowPunct w:val="0"/>
              <w:autoSpaceDE w:val="0"/>
              <w:autoSpaceDN w:val="0"/>
              <w:adjustRightInd w:val="0"/>
              <w:textAlignment w:val="baseline"/>
              <w:rPr>
                <w:rFonts w:ascii="Arial" w:eastAsia="新細明體" w:hAnsi="Arial" w:cs="Arial"/>
                <w:bCs/>
                <w:color w:val="000000"/>
                <w:sz w:val="18"/>
                <w:lang w:eastAsia="zh-TW"/>
              </w:rPr>
            </w:pPr>
          </w:p>
          <w:p w14:paraId="02FC3486" w14:textId="5E7B539F" w:rsidR="004729B4" w:rsidRPr="004729B4" w:rsidRDefault="004729B4" w:rsidP="004729B4">
            <w:pPr>
              <w:keepNext/>
              <w:keepLines/>
              <w:overflowPunct w:val="0"/>
              <w:autoSpaceDE w:val="0"/>
              <w:autoSpaceDN w:val="0"/>
              <w:adjustRightInd w:val="0"/>
              <w:textAlignment w:val="baseline"/>
              <w:rPr>
                <w:rFonts w:ascii="Arial" w:eastAsia="新細明體" w:hAnsi="Arial" w:cs="Arial"/>
                <w:bCs/>
                <w:color w:val="000000"/>
                <w:sz w:val="18"/>
                <w:lang w:eastAsia="zh-TW"/>
              </w:rPr>
            </w:pPr>
            <w:r w:rsidRPr="004729B4">
              <w:rPr>
                <w:rFonts w:ascii="Arial" w:eastAsia="新細明體" w:hAnsi="Arial" w:cs="Arial"/>
                <w:bCs/>
                <w:color w:val="000000"/>
                <w:sz w:val="18"/>
                <w:lang w:eastAsia="zh-TW"/>
              </w:rPr>
              <w:t>Candidate values for X2 ={</w:t>
            </w:r>
            <w:r>
              <w:rPr>
                <w:rFonts w:ascii="Arial" w:eastAsia="新細明體" w:hAnsi="Arial" w:cs="Arial"/>
                <w:bCs/>
                <w:color w:val="000000"/>
                <w:sz w:val="18"/>
                <w:lang w:eastAsia="zh-TW"/>
              </w:rPr>
              <w:t xml:space="preserve">0, </w:t>
            </w:r>
            <w:r w:rsidRPr="004729B4">
              <w:rPr>
                <w:rFonts w:ascii="Arial" w:eastAsia="新細明體" w:hAnsi="Arial" w:cs="Arial"/>
                <w:bCs/>
                <w:color w:val="000000"/>
                <w:sz w:val="18"/>
                <w:lang w:eastAsia="zh-TW"/>
              </w:rPr>
              <w:t xml:space="preserve">1, 2, </w:t>
            </w:r>
            <w:r>
              <w:rPr>
                <w:rFonts w:ascii="Arial" w:eastAsia="新細明體" w:hAnsi="Arial" w:cs="Arial"/>
                <w:bCs/>
                <w:color w:val="000000"/>
                <w:sz w:val="18"/>
                <w:lang w:eastAsia="zh-TW"/>
              </w:rPr>
              <w:t>3, 4, 5, ,6 ,7</w:t>
            </w:r>
            <w:r w:rsidRPr="004729B4">
              <w:rPr>
                <w:rFonts w:ascii="Arial" w:eastAsia="新細明體" w:hAnsi="Arial" w:cs="Arial"/>
                <w:bCs/>
                <w:color w:val="000000"/>
                <w:sz w:val="18"/>
                <w:lang w:eastAsia="zh-TW"/>
              </w:rPr>
              <w:t>}</w:t>
            </w:r>
          </w:p>
        </w:tc>
        <w:tc>
          <w:tcPr>
            <w:tcW w:w="1276" w:type="dxa"/>
            <w:shd w:val="clear" w:color="auto" w:fill="auto"/>
          </w:tcPr>
          <w:p w14:paraId="2077A198" w14:textId="50EB2A01" w:rsidR="004729B4" w:rsidRPr="004729B4" w:rsidRDefault="004729B4" w:rsidP="004729B4">
            <w:pPr>
              <w:keepNext/>
              <w:keepLines/>
              <w:overflowPunct w:val="0"/>
              <w:autoSpaceDE w:val="0"/>
              <w:autoSpaceDN w:val="0"/>
              <w:adjustRightInd w:val="0"/>
              <w:jc w:val="center"/>
              <w:textAlignment w:val="baseline"/>
              <w:rPr>
                <w:rFonts w:ascii="Arial" w:eastAsia="Times New Roman" w:hAnsi="Arial" w:cs="Arial"/>
                <w:bCs/>
                <w:color w:val="000000"/>
                <w:sz w:val="18"/>
              </w:rPr>
            </w:pPr>
            <w:r w:rsidRPr="004729B4">
              <w:rPr>
                <w:rFonts w:ascii="Arial" w:eastAsia="新細明體" w:hAnsi="Arial" w:cs="Arial"/>
                <w:bCs/>
                <w:color w:val="000000"/>
                <w:sz w:val="18"/>
                <w:lang w:eastAsia="zh-TW"/>
              </w:rPr>
              <w:t>Optional with UE capability</w:t>
            </w:r>
          </w:p>
        </w:tc>
      </w:tr>
      <w:tr w:rsidR="004729B4" w14:paraId="102BE587" w14:textId="77777777" w:rsidTr="00A612B1">
        <w:trPr>
          <w:trHeight w:val="20"/>
        </w:trPr>
        <w:tc>
          <w:tcPr>
            <w:tcW w:w="1129" w:type="dxa"/>
            <w:shd w:val="clear" w:color="auto" w:fill="auto"/>
          </w:tcPr>
          <w:p w14:paraId="77988B94" w14:textId="77777777" w:rsidR="004729B4" w:rsidRDefault="004729B4" w:rsidP="004729B4">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322FAD92" w14:textId="5622C92D" w:rsidR="004729B4" w:rsidRDefault="004729B4" w:rsidP="004729B4">
            <w:pPr>
              <w:keepNext/>
              <w:keepLines/>
              <w:overflowPunct w:val="0"/>
              <w:autoSpaceDE w:val="0"/>
              <w:autoSpaceDN w:val="0"/>
              <w:adjustRightInd w:val="0"/>
              <w:textAlignment w:val="baseline"/>
              <w:rPr>
                <w:rFonts w:ascii="Arial" w:eastAsia="新細明體" w:hAnsi="Arial" w:cs="Arial"/>
                <w:bCs/>
                <w:color w:val="000000"/>
                <w:sz w:val="18"/>
                <w:lang w:eastAsia="zh-TW"/>
              </w:rPr>
            </w:pPr>
            <w:r>
              <w:rPr>
                <w:rFonts w:ascii="Arial" w:eastAsia="新細明體" w:hAnsi="Arial" w:cs="Arial" w:hint="eastAsia"/>
                <w:bCs/>
                <w:color w:val="000000"/>
                <w:sz w:val="18"/>
                <w:lang w:eastAsia="zh-TW"/>
              </w:rPr>
              <w:t>3</w:t>
            </w:r>
            <w:r>
              <w:rPr>
                <w:rFonts w:ascii="Arial" w:eastAsia="新細明體" w:hAnsi="Arial" w:cs="Arial"/>
                <w:bCs/>
                <w:color w:val="000000"/>
                <w:sz w:val="18"/>
                <w:lang w:eastAsia="zh-TW"/>
              </w:rPr>
              <w:t>1-3</w:t>
            </w:r>
          </w:p>
        </w:tc>
        <w:tc>
          <w:tcPr>
            <w:tcW w:w="1559" w:type="dxa"/>
            <w:shd w:val="clear" w:color="auto" w:fill="auto"/>
          </w:tcPr>
          <w:p w14:paraId="6A2276CE" w14:textId="5F123DE4" w:rsidR="004729B4" w:rsidRPr="004729B4" w:rsidRDefault="004729B4" w:rsidP="004729B4">
            <w:pPr>
              <w:keepNext/>
              <w:keepLines/>
              <w:overflowPunct w:val="0"/>
              <w:autoSpaceDE w:val="0"/>
              <w:autoSpaceDN w:val="0"/>
              <w:adjustRightInd w:val="0"/>
              <w:textAlignment w:val="baseline"/>
              <w:rPr>
                <w:rFonts w:ascii="Arial" w:eastAsia="新細明體" w:hAnsi="Arial" w:cs="Arial"/>
                <w:bCs/>
                <w:color w:val="000000"/>
                <w:sz w:val="18"/>
                <w:lang w:eastAsia="zh-TW"/>
              </w:rPr>
            </w:pPr>
            <w:r w:rsidRPr="004729B4">
              <w:rPr>
                <w:rFonts w:ascii="Arial" w:eastAsia="新細明體" w:hAnsi="Arial" w:cs="Arial"/>
                <w:bCs/>
                <w:color w:val="000000"/>
                <w:sz w:val="18"/>
                <w:lang w:eastAsia="zh-TW"/>
              </w:rPr>
              <w:t xml:space="preserve">Enhanced </w:t>
            </w:r>
            <w:r w:rsidRPr="004729B4">
              <w:rPr>
                <w:rFonts w:ascii="Arial" w:eastAsia="新細明體" w:hAnsi="Arial" w:cs="Arial" w:hint="eastAsia"/>
                <w:bCs/>
                <w:color w:val="000000"/>
                <w:sz w:val="18"/>
                <w:lang w:eastAsia="zh-TW"/>
              </w:rPr>
              <w:t>S</w:t>
            </w:r>
            <w:r w:rsidRPr="004729B4">
              <w:rPr>
                <w:rFonts w:ascii="Arial" w:eastAsia="新細明體" w:hAnsi="Arial" w:cs="Arial"/>
                <w:bCs/>
                <w:color w:val="000000"/>
                <w:sz w:val="18"/>
                <w:lang w:eastAsia="zh-TW"/>
              </w:rPr>
              <w:t>Cell activation delay</w:t>
            </w:r>
          </w:p>
        </w:tc>
        <w:tc>
          <w:tcPr>
            <w:tcW w:w="5103" w:type="dxa"/>
            <w:shd w:val="clear" w:color="auto" w:fill="auto"/>
          </w:tcPr>
          <w:p w14:paraId="16C6C42B" w14:textId="1A911B98" w:rsidR="004729B4" w:rsidRPr="004729B4" w:rsidRDefault="004729B4" w:rsidP="004729B4">
            <w:pPr>
              <w:pStyle w:val="ListParagraph"/>
              <w:keepNext/>
              <w:keepLines/>
              <w:numPr>
                <w:ilvl w:val="0"/>
                <w:numId w:val="17"/>
              </w:numPr>
              <w:overflowPunct w:val="0"/>
              <w:autoSpaceDE w:val="0"/>
              <w:autoSpaceDN w:val="0"/>
              <w:adjustRightInd w:val="0"/>
              <w:ind w:leftChars="0"/>
              <w:textAlignment w:val="baseline"/>
              <w:rPr>
                <w:rFonts w:ascii="Arial" w:eastAsia="新細明體" w:hAnsi="Arial" w:cs="Arial"/>
                <w:bCs/>
                <w:color w:val="000000"/>
                <w:sz w:val="18"/>
                <w:lang w:eastAsia="zh-TW"/>
              </w:rPr>
            </w:pPr>
            <w:r>
              <w:rPr>
                <w:rFonts w:ascii="Arial" w:eastAsia="新細明體" w:hAnsi="Arial" w:cs="Arial"/>
                <w:bCs/>
                <w:color w:val="000000"/>
                <w:sz w:val="18"/>
                <w:lang w:eastAsia="zh-TW"/>
              </w:rPr>
              <w:t xml:space="preserve">Support of using </w:t>
            </w:r>
            <w:r w:rsidRPr="004729B4">
              <w:rPr>
                <w:rFonts w:ascii="Arial" w:eastAsia="新細明體" w:hAnsi="Arial" w:cs="Arial" w:hint="eastAsia"/>
                <w:bCs/>
                <w:color w:val="000000"/>
                <w:sz w:val="18"/>
                <w:lang w:eastAsia="zh-TW"/>
              </w:rPr>
              <w:t>S</w:t>
            </w:r>
            <w:r w:rsidRPr="004729B4">
              <w:rPr>
                <w:rFonts w:ascii="Arial" w:eastAsia="新細明體" w:hAnsi="Arial" w:cs="Arial"/>
                <w:bCs/>
                <w:color w:val="000000"/>
                <w:sz w:val="18"/>
                <w:lang w:eastAsia="zh-TW"/>
              </w:rPr>
              <w:t xml:space="preserve">SB periodicity </w:t>
            </w:r>
            <w:r>
              <w:rPr>
                <w:rFonts w:ascii="Arial" w:eastAsia="新細明體" w:hAnsi="Arial" w:cs="Arial"/>
                <w:bCs/>
                <w:color w:val="000000"/>
                <w:sz w:val="18"/>
                <w:lang w:eastAsia="zh-TW"/>
              </w:rPr>
              <w:t>instead of</w:t>
            </w:r>
            <w:r w:rsidRPr="004729B4">
              <w:rPr>
                <w:rFonts w:ascii="Arial" w:eastAsia="新細明體" w:hAnsi="Arial" w:cs="Arial"/>
                <w:bCs/>
                <w:color w:val="000000"/>
                <w:sz w:val="18"/>
                <w:lang w:eastAsia="zh-TW"/>
              </w:rPr>
              <w:t xml:space="preserve"> SMTC</w:t>
            </w:r>
            <w:r>
              <w:rPr>
                <w:rFonts w:ascii="Arial" w:eastAsia="新細明體" w:hAnsi="Arial" w:cs="Arial"/>
                <w:bCs/>
                <w:color w:val="000000"/>
                <w:sz w:val="18"/>
                <w:lang w:eastAsia="zh-TW"/>
              </w:rPr>
              <w:t xml:space="preserve"> periodicity during SCell activation </w:t>
            </w:r>
          </w:p>
          <w:p w14:paraId="4734A297" w14:textId="10A7CFEB" w:rsidR="004729B4" w:rsidRPr="004729B4" w:rsidRDefault="004729B4" w:rsidP="004729B4">
            <w:pPr>
              <w:pStyle w:val="ListParagraph"/>
              <w:keepNext/>
              <w:keepLines/>
              <w:numPr>
                <w:ilvl w:val="0"/>
                <w:numId w:val="17"/>
              </w:numPr>
              <w:overflowPunct w:val="0"/>
              <w:autoSpaceDE w:val="0"/>
              <w:autoSpaceDN w:val="0"/>
              <w:adjustRightInd w:val="0"/>
              <w:ind w:leftChars="0"/>
              <w:textAlignment w:val="baseline"/>
              <w:rPr>
                <w:rFonts w:ascii="Arial" w:eastAsia="新細明體" w:hAnsi="Arial" w:cs="Arial"/>
                <w:bCs/>
                <w:color w:val="000000"/>
                <w:sz w:val="18"/>
                <w:lang w:eastAsia="zh-TW"/>
              </w:rPr>
            </w:pPr>
            <w:r w:rsidRPr="004729B4">
              <w:rPr>
                <w:rFonts w:ascii="Arial" w:eastAsia="新細明體" w:hAnsi="Arial" w:cs="Arial" w:hint="eastAsia"/>
                <w:bCs/>
                <w:color w:val="000000"/>
                <w:sz w:val="18"/>
                <w:lang w:eastAsia="zh-TW"/>
              </w:rPr>
              <w:t>P</w:t>
            </w:r>
            <w:r w:rsidRPr="004729B4">
              <w:rPr>
                <w:rFonts w:ascii="Arial" w:eastAsia="新細明體" w:hAnsi="Arial" w:cs="Arial"/>
                <w:bCs/>
                <w:color w:val="000000"/>
                <w:sz w:val="18"/>
                <w:lang w:eastAsia="zh-TW"/>
              </w:rPr>
              <w:t xml:space="preserve">erform L1-RSRP </w:t>
            </w:r>
            <w:r>
              <w:rPr>
                <w:rFonts w:ascii="Arial" w:eastAsia="新細明體" w:hAnsi="Arial" w:cs="Arial"/>
                <w:bCs/>
                <w:color w:val="000000"/>
                <w:sz w:val="18"/>
                <w:lang w:eastAsia="zh-TW"/>
              </w:rPr>
              <w:t xml:space="preserve">measurements with the delay assuming </w:t>
            </w:r>
            <w:r w:rsidRPr="004729B4">
              <w:rPr>
                <w:rFonts w:ascii="Arial" w:eastAsia="新細明體" w:hAnsi="Arial" w:cs="Arial"/>
                <w:bCs/>
                <w:color w:val="000000"/>
                <w:sz w:val="18"/>
                <w:lang w:eastAsia="zh-TW"/>
              </w:rPr>
              <w:t xml:space="preserve">non-DRX </w:t>
            </w:r>
            <w:r>
              <w:rPr>
                <w:rFonts w:ascii="Arial" w:eastAsia="新細明體" w:hAnsi="Arial" w:cs="Arial"/>
                <w:bCs/>
                <w:color w:val="000000"/>
                <w:sz w:val="18"/>
                <w:lang w:eastAsia="zh-TW"/>
              </w:rPr>
              <w:t xml:space="preserve">during SCell activation </w:t>
            </w:r>
            <w:r w:rsidRPr="004729B4">
              <w:rPr>
                <w:rFonts w:ascii="Arial" w:eastAsia="新細明體" w:hAnsi="Arial" w:cs="Arial"/>
                <w:bCs/>
                <w:color w:val="000000"/>
                <w:sz w:val="18"/>
                <w:lang w:eastAsia="zh-TW"/>
              </w:rPr>
              <w:t>even DRX is configured</w:t>
            </w:r>
            <w:r>
              <w:rPr>
                <w:rFonts w:ascii="Arial" w:eastAsia="新細明體" w:hAnsi="Arial" w:cs="Arial"/>
                <w:bCs/>
                <w:color w:val="000000"/>
                <w:sz w:val="18"/>
                <w:lang w:eastAsia="zh-TW"/>
              </w:rPr>
              <w:t xml:space="preserve"> </w:t>
            </w:r>
          </w:p>
        </w:tc>
        <w:tc>
          <w:tcPr>
            <w:tcW w:w="1560" w:type="dxa"/>
            <w:shd w:val="clear" w:color="auto" w:fill="auto"/>
          </w:tcPr>
          <w:p w14:paraId="494E47F5" w14:textId="77777777" w:rsidR="004729B4" w:rsidRPr="004729B4" w:rsidRDefault="004729B4" w:rsidP="004729B4">
            <w:pPr>
              <w:keepNext/>
              <w:keepLines/>
              <w:overflowPunct w:val="0"/>
              <w:autoSpaceDE w:val="0"/>
              <w:autoSpaceDN w:val="0"/>
              <w:adjustRightInd w:val="0"/>
              <w:jc w:val="center"/>
              <w:textAlignment w:val="baseline"/>
              <w:rPr>
                <w:rFonts w:ascii="Arial" w:eastAsia="Times New Roman" w:hAnsi="Arial" w:cs="Arial"/>
                <w:bCs/>
                <w:color w:val="000000"/>
                <w:sz w:val="18"/>
              </w:rPr>
            </w:pPr>
          </w:p>
        </w:tc>
        <w:tc>
          <w:tcPr>
            <w:tcW w:w="1134" w:type="dxa"/>
            <w:shd w:val="clear" w:color="auto" w:fill="auto"/>
          </w:tcPr>
          <w:p w14:paraId="5B2B5852" w14:textId="30746E31" w:rsidR="004729B4" w:rsidRPr="004729B4" w:rsidRDefault="004729B4" w:rsidP="004729B4">
            <w:pPr>
              <w:keepNext/>
              <w:keepLines/>
              <w:overflowPunct w:val="0"/>
              <w:autoSpaceDE w:val="0"/>
              <w:autoSpaceDN w:val="0"/>
              <w:adjustRightInd w:val="0"/>
              <w:jc w:val="center"/>
              <w:textAlignment w:val="baseline"/>
              <w:rPr>
                <w:rFonts w:ascii="Arial" w:eastAsia="新細明體" w:hAnsi="Arial" w:cs="Arial"/>
                <w:bCs/>
                <w:color w:val="000000"/>
                <w:sz w:val="18"/>
                <w:lang w:eastAsia="zh-TW"/>
              </w:rPr>
            </w:pPr>
            <w:r w:rsidRPr="004729B4">
              <w:rPr>
                <w:rFonts w:ascii="Arial" w:eastAsia="新細明體" w:hAnsi="Arial" w:cs="Arial" w:hint="eastAsia"/>
                <w:bCs/>
                <w:color w:val="000000"/>
                <w:sz w:val="18"/>
                <w:lang w:eastAsia="zh-TW"/>
              </w:rPr>
              <w:t>Y</w:t>
            </w:r>
            <w:r w:rsidRPr="004729B4">
              <w:rPr>
                <w:rFonts w:ascii="Arial" w:eastAsia="新細明體" w:hAnsi="Arial" w:cs="Arial"/>
                <w:bCs/>
                <w:color w:val="000000"/>
                <w:sz w:val="18"/>
                <w:lang w:eastAsia="zh-TW"/>
              </w:rPr>
              <w:t>es</w:t>
            </w:r>
          </w:p>
        </w:tc>
        <w:tc>
          <w:tcPr>
            <w:tcW w:w="1559" w:type="dxa"/>
            <w:shd w:val="clear" w:color="auto" w:fill="auto"/>
          </w:tcPr>
          <w:p w14:paraId="28E82538" w14:textId="035F50BB" w:rsidR="004729B4" w:rsidRPr="004729B4" w:rsidRDefault="004729B4" w:rsidP="004729B4">
            <w:pPr>
              <w:keepNext/>
              <w:keepLines/>
              <w:overflowPunct w:val="0"/>
              <w:autoSpaceDE w:val="0"/>
              <w:autoSpaceDN w:val="0"/>
              <w:adjustRightInd w:val="0"/>
              <w:jc w:val="center"/>
              <w:textAlignment w:val="baseline"/>
              <w:rPr>
                <w:rFonts w:ascii="Arial" w:eastAsia="Gulim" w:hAnsi="Arial" w:cs="Arial"/>
                <w:bCs/>
                <w:color w:val="000000"/>
                <w:sz w:val="18"/>
              </w:rPr>
            </w:pPr>
            <w:r w:rsidRPr="004729B4">
              <w:rPr>
                <w:rFonts w:ascii="Arial" w:eastAsia="新細明體" w:hAnsi="Arial" w:cs="Arial" w:hint="eastAsia"/>
                <w:bCs/>
                <w:color w:val="000000"/>
                <w:sz w:val="18"/>
                <w:lang w:eastAsia="zh-TW"/>
              </w:rPr>
              <w:t>N</w:t>
            </w:r>
            <w:r w:rsidRPr="004729B4">
              <w:rPr>
                <w:rFonts w:ascii="Arial" w:eastAsia="新細明體" w:hAnsi="Arial" w:cs="Arial"/>
                <w:bCs/>
                <w:color w:val="000000"/>
                <w:sz w:val="18"/>
                <w:lang w:eastAsia="zh-TW"/>
              </w:rPr>
              <w:t>o</w:t>
            </w:r>
          </w:p>
        </w:tc>
        <w:tc>
          <w:tcPr>
            <w:tcW w:w="1417" w:type="dxa"/>
          </w:tcPr>
          <w:p w14:paraId="6CE8B09B" w14:textId="18FA2028" w:rsidR="004729B4" w:rsidRPr="004729B4" w:rsidRDefault="004729B4" w:rsidP="004729B4">
            <w:pPr>
              <w:keepNext/>
              <w:keepLines/>
              <w:rPr>
                <w:rFonts w:ascii="Arial" w:eastAsia="新細明體" w:hAnsi="Arial" w:cs="Arial"/>
                <w:bCs/>
                <w:color w:val="000000"/>
                <w:sz w:val="18"/>
                <w:lang w:eastAsia="zh-TW"/>
              </w:rPr>
            </w:pPr>
            <w:r>
              <w:rPr>
                <w:rFonts w:ascii="Arial" w:eastAsia="新細明體" w:hAnsi="Arial" w:cs="Arial" w:hint="eastAsia"/>
                <w:bCs/>
                <w:color w:val="000000"/>
                <w:sz w:val="18"/>
                <w:lang w:eastAsia="zh-TW"/>
              </w:rPr>
              <w:t>U</w:t>
            </w:r>
            <w:r>
              <w:rPr>
                <w:rFonts w:ascii="Arial" w:eastAsia="新細明體" w:hAnsi="Arial" w:cs="Arial"/>
                <w:bCs/>
                <w:color w:val="000000"/>
                <w:sz w:val="18"/>
                <w:lang w:eastAsia="zh-TW"/>
              </w:rPr>
              <w:t>E will still use SMTC periodicity and follow the L1-RSRP measurement delay with DRX if DRX configured during SCell activation</w:t>
            </w:r>
          </w:p>
        </w:tc>
        <w:tc>
          <w:tcPr>
            <w:tcW w:w="1276" w:type="dxa"/>
            <w:shd w:val="clear" w:color="auto" w:fill="auto"/>
          </w:tcPr>
          <w:p w14:paraId="35CC0D4A" w14:textId="084A8D2E" w:rsidR="004729B4" w:rsidRPr="004729B4" w:rsidRDefault="004729B4" w:rsidP="004729B4">
            <w:pPr>
              <w:keepNext/>
              <w:keepLines/>
              <w:rPr>
                <w:rFonts w:ascii="Arial" w:eastAsia="SimSun" w:hAnsi="Arial" w:cs="Arial"/>
                <w:bCs/>
                <w:color w:val="000000"/>
                <w:sz w:val="18"/>
              </w:rPr>
            </w:pPr>
            <w:r w:rsidRPr="004729B4">
              <w:rPr>
                <w:rFonts w:ascii="Arial" w:eastAsia="新細明體" w:hAnsi="Arial" w:cs="Arial"/>
                <w:bCs/>
                <w:color w:val="000000"/>
                <w:sz w:val="18"/>
                <w:lang w:eastAsia="zh-TW"/>
              </w:rPr>
              <w:t>Per UE</w:t>
            </w:r>
          </w:p>
        </w:tc>
        <w:tc>
          <w:tcPr>
            <w:tcW w:w="992" w:type="dxa"/>
            <w:shd w:val="clear" w:color="auto" w:fill="auto"/>
          </w:tcPr>
          <w:p w14:paraId="7026A7C5" w14:textId="43E1A5CD" w:rsidR="004729B4" w:rsidRPr="004729B4" w:rsidRDefault="004729B4" w:rsidP="004729B4">
            <w:pPr>
              <w:keepNext/>
              <w:keepLines/>
              <w:overflowPunct w:val="0"/>
              <w:autoSpaceDE w:val="0"/>
              <w:autoSpaceDN w:val="0"/>
              <w:adjustRightInd w:val="0"/>
              <w:jc w:val="center"/>
              <w:textAlignment w:val="baseline"/>
              <w:rPr>
                <w:rFonts w:ascii="Arial" w:eastAsia="Times New Roman" w:hAnsi="Arial" w:cs="Arial"/>
                <w:bCs/>
                <w:color w:val="000000"/>
                <w:sz w:val="18"/>
              </w:rPr>
            </w:pPr>
            <w:r w:rsidRPr="004729B4">
              <w:rPr>
                <w:rFonts w:ascii="Arial" w:eastAsia="新細明體" w:hAnsi="Arial" w:cs="Arial"/>
                <w:bCs/>
                <w:color w:val="000000"/>
                <w:sz w:val="18"/>
                <w:lang w:eastAsia="zh-TW"/>
              </w:rPr>
              <w:t>[</w:t>
            </w:r>
            <w:r w:rsidRPr="004729B4">
              <w:rPr>
                <w:rFonts w:ascii="Arial" w:eastAsia="新細明體" w:hAnsi="Arial" w:cs="Arial" w:hint="eastAsia"/>
                <w:bCs/>
                <w:color w:val="000000"/>
                <w:sz w:val="18"/>
                <w:lang w:eastAsia="zh-TW"/>
              </w:rPr>
              <w:t>N</w:t>
            </w:r>
            <w:r w:rsidRPr="004729B4">
              <w:rPr>
                <w:rFonts w:ascii="Arial" w:eastAsia="新細明體" w:hAnsi="Arial" w:cs="Arial"/>
                <w:bCs/>
                <w:color w:val="000000"/>
                <w:sz w:val="18"/>
                <w:lang w:eastAsia="zh-TW"/>
              </w:rPr>
              <w:t>o]</w:t>
            </w:r>
          </w:p>
        </w:tc>
        <w:tc>
          <w:tcPr>
            <w:tcW w:w="993" w:type="dxa"/>
            <w:shd w:val="clear" w:color="auto" w:fill="auto"/>
          </w:tcPr>
          <w:p w14:paraId="15FF333F" w14:textId="1A516693" w:rsidR="004729B4" w:rsidRPr="004729B4" w:rsidRDefault="004729B4" w:rsidP="004729B4">
            <w:pPr>
              <w:keepNext/>
              <w:keepLines/>
              <w:overflowPunct w:val="0"/>
              <w:autoSpaceDE w:val="0"/>
              <w:autoSpaceDN w:val="0"/>
              <w:adjustRightInd w:val="0"/>
              <w:jc w:val="center"/>
              <w:textAlignment w:val="baseline"/>
              <w:rPr>
                <w:rFonts w:ascii="Arial" w:eastAsia="新細明體" w:hAnsi="Arial" w:cs="Arial"/>
                <w:bCs/>
                <w:color w:val="000000"/>
                <w:sz w:val="18"/>
                <w:lang w:eastAsia="zh-TW"/>
              </w:rPr>
            </w:pPr>
            <w:r w:rsidRPr="004729B4">
              <w:rPr>
                <w:rFonts w:ascii="Arial" w:eastAsia="新細明體" w:hAnsi="Arial" w:cs="Arial"/>
                <w:bCs/>
                <w:color w:val="000000"/>
                <w:sz w:val="18"/>
                <w:lang w:eastAsia="zh-TW"/>
              </w:rPr>
              <w:t>[</w:t>
            </w:r>
            <w:r w:rsidRPr="004729B4">
              <w:rPr>
                <w:rFonts w:ascii="Arial" w:eastAsia="新細明體" w:hAnsi="Arial" w:cs="Arial" w:hint="eastAsia"/>
                <w:bCs/>
                <w:color w:val="000000"/>
                <w:sz w:val="18"/>
                <w:lang w:eastAsia="zh-TW"/>
              </w:rPr>
              <w:t>N</w:t>
            </w:r>
            <w:r w:rsidRPr="004729B4">
              <w:rPr>
                <w:rFonts w:ascii="Arial" w:eastAsia="新細明體" w:hAnsi="Arial" w:cs="Arial"/>
                <w:bCs/>
                <w:color w:val="000000"/>
                <w:sz w:val="18"/>
                <w:lang w:eastAsia="zh-TW"/>
              </w:rPr>
              <w:t>o]</w:t>
            </w:r>
          </w:p>
        </w:tc>
        <w:tc>
          <w:tcPr>
            <w:tcW w:w="1842" w:type="dxa"/>
          </w:tcPr>
          <w:p w14:paraId="7A5DA2F8" w14:textId="11ADC010" w:rsidR="004729B4" w:rsidRPr="004729B4" w:rsidRDefault="004729B4" w:rsidP="004729B4">
            <w:pPr>
              <w:keepNext/>
              <w:keepLines/>
              <w:overflowPunct w:val="0"/>
              <w:autoSpaceDE w:val="0"/>
              <w:autoSpaceDN w:val="0"/>
              <w:adjustRightInd w:val="0"/>
              <w:jc w:val="center"/>
              <w:textAlignment w:val="baseline"/>
              <w:rPr>
                <w:rFonts w:ascii="Arial" w:eastAsia="新細明體" w:hAnsi="Arial" w:cs="Arial"/>
                <w:bCs/>
                <w:color w:val="000000"/>
                <w:sz w:val="18"/>
                <w:lang w:eastAsia="zh-TW"/>
              </w:rPr>
            </w:pPr>
            <w:r w:rsidRPr="004729B4">
              <w:rPr>
                <w:rFonts w:ascii="Arial" w:eastAsia="新細明體" w:hAnsi="Arial" w:cs="Arial" w:hint="eastAsia"/>
                <w:bCs/>
                <w:color w:val="000000"/>
                <w:sz w:val="18"/>
                <w:lang w:eastAsia="zh-TW"/>
              </w:rPr>
              <w:t>N</w:t>
            </w:r>
            <w:r w:rsidRPr="004729B4">
              <w:rPr>
                <w:rFonts w:ascii="Arial" w:eastAsia="新細明體" w:hAnsi="Arial" w:cs="Arial"/>
                <w:bCs/>
                <w:color w:val="000000"/>
                <w:sz w:val="18"/>
                <w:lang w:eastAsia="zh-TW"/>
              </w:rPr>
              <w:t>/A</w:t>
            </w:r>
          </w:p>
        </w:tc>
        <w:tc>
          <w:tcPr>
            <w:tcW w:w="1843" w:type="dxa"/>
            <w:shd w:val="clear" w:color="auto" w:fill="auto"/>
          </w:tcPr>
          <w:p w14:paraId="7541EEF0" w14:textId="77777777" w:rsidR="004729B4" w:rsidRPr="004729B4" w:rsidRDefault="004729B4" w:rsidP="004729B4">
            <w:pPr>
              <w:keepNext/>
              <w:keepLines/>
              <w:overflowPunct w:val="0"/>
              <w:autoSpaceDE w:val="0"/>
              <w:autoSpaceDN w:val="0"/>
              <w:adjustRightInd w:val="0"/>
              <w:jc w:val="center"/>
              <w:textAlignment w:val="baseline"/>
              <w:rPr>
                <w:rFonts w:ascii="Arial" w:eastAsia="Times New Roman" w:hAnsi="Arial" w:cs="Arial"/>
                <w:bCs/>
                <w:color w:val="000000"/>
                <w:sz w:val="18"/>
              </w:rPr>
            </w:pPr>
          </w:p>
        </w:tc>
        <w:tc>
          <w:tcPr>
            <w:tcW w:w="1276" w:type="dxa"/>
            <w:shd w:val="clear" w:color="auto" w:fill="auto"/>
          </w:tcPr>
          <w:p w14:paraId="7D786E49" w14:textId="68B752AF" w:rsidR="004729B4" w:rsidRPr="004729B4" w:rsidRDefault="004729B4" w:rsidP="004729B4">
            <w:pPr>
              <w:keepNext/>
              <w:keepLines/>
              <w:overflowPunct w:val="0"/>
              <w:autoSpaceDE w:val="0"/>
              <w:autoSpaceDN w:val="0"/>
              <w:adjustRightInd w:val="0"/>
              <w:jc w:val="center"/>
              <w:textAlignment w:val="baseline"/>
              <w:rPr>
                <w:rFonts w:ascii="Arial" w:eastAsia="Times New Roman" w:hAnsi="Arial" w:cs="Arial"/>
                <w:bCs/>
                <w:color w:val="000000"/>
                <w:sz w:val="18"/>
              </w:rPr>
            </w:pPr>
            <w:r w:rsidRPr="004729B4">
              <w:rPr>
                <w:rFonts w:ascii="Arial" w:eastAsia="新細明體" w:hAnsi="Arial" w:cs="Arial"/>
                <w:bCs/>
                <w:color w:val="000000"/>
                <w:sz w:val="18"/>
                <w:lang w:eastAsia="zh-TW"/>
              </w:rPr>
              <w:t>Optional with UE capability</w:t>
            </w:r>
          </w:p>
        </w:tc>
      </w:tr>
    </w:tbl>
    <w:p w14:paraId="35A5B929" w14:textId="77777777" w:rsidR="00F93779" w:rsidRPr="00B36931" w:rsidRDefault="00F93779" w:rsidP="002C3E9B">
      <w:pPr>
        <w:rPr>
          <w:rFonts w:ascii="Arial" w:eastAsia="Batang" w:hAnsi="Arial" w:cs="Arial"/>
          <w:sz w:val="28"/>
          <w:szCs w:val="28"/>
          <w:lang w:val="en-US" w:eastAsia="ko-KR"/>
        </w:rPr>
      </w:pPr>
    </w:p>
    <w:p w14:paraId="31BD202E" w14:textId="4907A0FD" w:rsidR="00F93779" w:rsidRPr="00661A31" w:rsidRDefault="002F34A7" w:rsidP="00661A31">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r w:rsidRPr="00661A31">
        <w:rPr>
          <w:rFonts w:ascii="Arial" w:eastAsia="Batang" w:hAnsi="Arial" w:cs="Arial"/>
          <w:sz w:val="28"/>
          <w:szCs w:val="28"/>
          <w:lang w:val="en-US" w:eastAsia="ko-KR"/>
        </w:rPr>
        <w:lastRenderedPageBreak/>
        <w:t>NR_MG_enh2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5115C5" w14:paraId="4599EB25" w14:textId="77777777" w:rsidTr="005115C5">
        <w:trPr>
          <w:trHeight w:val="20"/>
        </w:trPr>
        <w:tc>
          <w:tcPr>
            <w:tcW w:w="1129" w:type="dxa"/>
            <w:shd w:val="clear" w:color="auto" w:fill="auto"/>
          </w:tcPr>
          <w:p w14:paraId="3F8846B9"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6A0E0205"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670595A"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0F209BE1" w14:textId="77777777" w:rsidR="005115C5" w:rsidRDefault="005115C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7108B378" w14:textId="77777777" w:rsidR="005115C5" w:rsidRDefault="005115C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75D9ED4A"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447122E6"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4354A480"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1379F43" w14:textId="77777777" w:rsidR="005115C5" w:rsidRDefault="005115C5"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1D8DA9EC" w14:textId="299BA9B7" w:rsidR="005115C5" w:rsidRDefault="005115C5" w:rsidP="00336BE5">
            <w:pPr>
              <w:keepNext/>
              <w:keepLines/>
              <w:rPr>
                <w:rFonts w:ascii="Arial" w:eastAsia="SimSun" w:hAnsi="Arial" w:cs="Arial"/>
                <w:b/>
                <w:color w:val="000000"/>
                <w:sz w:val="18"/>
              </w:rPr>
            </w:pPr>
            <w:r>
              <w:rPr>
                <w:rFonts w:ascii="Arial" w:eastAsia="SimSun" w:hAnsi="Arial" w:cs="Arial"/>
                <w:b/>
                <w:color w:val="000000"/>
                <w:sz w:val="18"/>
              </w:rPr>
              <w:t>Type</w:t>
            </w:r>
          </w:p>
        </w:tc>
        <w:tc>
          <w:tcPr>
            <w:tcW w:w="992" w:type="dxa"/>
            <w:shd w:val="clear" w:color="auto" w:fill="auto"/>
          </w:tcPr>
          <w:p w14:paraId="5EBC7935"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7F82C21D"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565DC6E6"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66A442D7"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6A5116A"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BC2078" w14:paraId="48510431" w14:textId="77777777" w:rsidTr="00DE4E75">
        <w:trPr>
          <w:trHeight w:val="609"/>
        </w:trPr>
        <w:tc>
          <w:tcPr>
            <w:tcW w:w="1129" w:type="dxa"/>
            <w:shd w:val="clear" w:color="auto" w:fill="auto"/>
          </w:tcPr>
          <w:p w14:paraId="49F46621" w14:textId="63F2D012" w:rsidR="00BC2078" w:rsidRPr="002F34A7" w:rsidRDefault="00BC2078" w:rsidP="00BC2078">
            <w:pPr>
              <w:keepNext/>
              <w:keepLines/>
              <w:overflowPunct w:val="0"/>
              <w:autoSpaceDE w:val="0"/>
              <w:autoSpaceDN w:val="0"/>
              <w:adjustRightInd w:val="0"/>
              <w:textAlignment w:val="baseline"/>
              <w:rPr>
                <w:rFonts w:ascii="Arial" w:eastAsiaTheme="minorEastAsia" w:hAnsi="Arial" w:cs="Arial"/>
                <w:color w:val="000000"/>
                <w:sz w:val="18"/>
                <w:lang w:val="en-US" w:eastAsia="zh-CN"/>
              </w:rPr>
            </w:pPr>
            <w:r>
              <w:rPr>
                <w:rFonts w:ascii="Arial" w:hAnsi="Arial" w:cs="Arial"/>
                <w:sz w:val="18"/>
                <w:szCs w:val="18"/>
              </w:rPr>
              <w:t xml:space="preserve">32. </w:t>
            </w:r>
            <w:r w:rsidRPr="002F34A7">
              <w:rPr>
                <w:rFonts w:ascii="Arial" w:hAnsi="Arial" w:cs="Arial"/>
                <w:sz w:val="18"/>
                <w:szCs w:val="18"/>
              </w:rPr>
              <w:t>NR_MG_enh2</w:t>
            </w:r>
          </w:p>
        </w:tc>
        <w:tc>
          <w:tcPr>
            <w:tcW w:w="709" w:type="dxa"/>
            <w:shd w:val="clear" w:color="auto" w:fill="auto"/>
          </w:tcPr>
          <w:p w14:paraId="3FFED735" w14:textId="375DDC3D" w:rsidR="00BC2078" w:rsidRPr="00C75D61" w:rsidRDefault="00BC2078" w:rsidP="00BC2078">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32-1</w:t>
            </w:r>
          </w:p>
        </w:tc>
        <w:tc>
          <w:tcPr>
            <w:tcW w:w="1559" w:type="dxa"/>
            <w:shd w:val="clear" w:color="auto" w:fill="auto"/>
          </w:tcPr>
          <w:p w14:paraId="2E92D037" w14:textId="32096B97" w:rsidR="00BC2078" w:rsidRPr="00DE4E75" w:rsidRDefault="00BC2078" w:rsidP="00BC2078">
            <w:pPr>
              <w:keepNext/>
              <w:keepLines/>
              <w:rPr>
                <w:rFonts w:ascii="Arial" w:eastAsia="新細明體" w:hAnsi="Arial" w:cs="Arial"/>
                <w:sz w:val="18"/>
                <w:szCs w:val="18"/>
                <w:lang w:eastAsia="zh-TW"/>
              </w:rPr>
            </w:pPr>
            <w:r>
              <w:rPr>
                <w:rFonts w:ascii="Arial" w:eastAsia="新細明體" w:hAnsi="Arial" w:cs="Arial"/>
                <w:sz w:val="18"/>
                <w:szCs w:val="18"/>
                <w:lang w:eastAsia="zh-TW"/>
              </w:rPr>
              <w:t xml:space="preserve">Concurrent gap with </w:t>
            </w:r>
            <w:r>
              <w:rPr>
                <w:rFonts w:ascii="Arial" w:eastAsia="新細明體" w:hAnsi="Arial" w:cs="Arial" w:hint="eastAsia"/>
                <w:sz w:val="18"/>
                <w:szCs w:val="18"/>
                <w:lang w:eastAsia="zh-TW"/>
              </w:rPr>
              <w:t>P</w:t>
            </w:r>
            <w:r>
              <w:rPr>
                <w:rFonts w:ascii="Arial" w:eastAsia="新細明體" w:hAnsi="Arial" w:cs="Arial"/>
                <w:sz w:val="18"/>
                <w:szCs w:val="18"/>
                <w:lang w:eastAsia="zh-TW"/>
              </w:rPr>
              <w:t>re-MG</w:t>
            </w:r>
          </w:p>
        </w:tc>
        <w:tc>
          <w:tcPr>
            <w:tcW w:w="5103" w:type="dxa"/>
            <w:shd w:val="clear" w:color="auto" w:fill="auto"/>
          </w:tcPr>
          <w:p w14:paraId="50013BCA" w14:textId="6AE0A480" w:rsidR="00E4255A" w:rsidRPr="00D10893" w:rsidRDefault="00D10893" w:rsidP="00D10893">
            <w:pPr>
              <w:pStyle w:val="paragraph"/>
              <w:spacing w:before="0" w:beforeAutospacing="0" w:after="0" w:afterAutospacing="0"/>
              <w:textAlignment w:val="baseline"/>
              <w:rPr>
                <w:rFonts w:ascii="Segoe UI" w:hAnsi="Segoe UI" w:cs="Segoe UI"/>
                <w:sz w:val="18"/>
                <w:szCs w:val="18"/>
              </w:rPr>
            </w:pPr>
            <w:r w:rsidRPr="00D10893">
              <w:rPr>
                <w:rStyle w:val="normaltextrun"/>
                <w:rFonts w:ascii="Arial" w:hAnsi="Arial" w:cs="Arial"/>
                <w:sz w:val="18"/>
                <w:szCs w:val="18"/>
              </w:rPr>
              <w:t>Support of multiple per-UE (or per-FR) measurement gap patterns with at least one per-UE (or per-FR) Pre-MG</w:t>
            </w:r>
            <w:r>
              <w:rPr>
                <w:rStyle w:val="normaltextrun"/>
                <w:rFonts w:ascii="Arial" w:hAnsi="Arial" w:cs="Arial"/>
                <w:sz w:val="18"/>
                <w:szCs w:val="18"/>
              </w:rPr>
              <w:t xml:space="preserve">. Detail in </w:t>
            </w:r>
            <w:r w:rsidRPr="00D10893">
              <w:rPr>
                <w:rStyle w:val="normaltextrun"/>
                <w:rFonts w:ascii="Arial" w:hAnsi="Arial" w:cs="Arial"/>
                <w:sz w:val="18"/>
                <w:szCs w:val="18"/>
              </w:rPr>
              <w:t>Table 9.1.x-1</w:t>
            </w:r>
            <w:r>
              <w:rPr>
                <w:rStyle w:val="normaltextrun"/>
                <w:rFonts w:ascii="Arial" w:hAnsi="Arial" w:cs="Arial"/>
                <w:sz w:val="18"/>
                <w:szCs w:val="18"/>
              </w:rPr>
              <w:t xml:space="preserve"> of TS 38.133.</w:t>
            </w:r>
            <w:r w:rsidR="00E4255A" w:rsidRPr="00D10893">
              <w:rPr>
                <w:rStyle w:val="eop"/>
                <w:rFonts w:ascii="Arial" w:hAnsi="Arial" w:cs="Arial"/>
                <w:sz w:val="18"/>
                <w:szCs w:val="18"/>
              </w:rPr>
              <w:t> </w:t>
            </w:r>
          </w:p>
          <w:p w14:paraId="514A9E27" w14:textId="50592D3B" w:rsidR="00E4255A" w:rsidRPr="00E13E9F" w:rsidRDefault="00E4255A" w:rsidP="00BC2078">
            <w:pPr>
              <w:rPr>
                <w:rFonts w:ascii="Arial" w:eastAsiaTheme="minorEastAsia" w:hAnsi="Arial" w:cs="Arial"/>
                <w:sz w:val="18"/>
                <w:szCs w:val="18"/>
                <w:lang w:eastAsia="zh-CN"/>
              </w:rPr>
            </w:pPr>
          </w:p>
        </w:tc>
        <w:tc>
          <w:tcPr>
            <w:tcW w:w="1560" w:type="dxa"/>
            <w:shd w:val="clear" w:color="auto" w:fill="auto"/>
          </w:tcPr>
          <w:p w14:paraId="2E2F961F" w14:textId="6F70CCDB" w:rsidR="00BC2078" w:rsidRDefault="00BC2078" w:rsidP="00BC2078">
            <w:pPr>
              <w:keepNext/>
              <w:keepLines/>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19-3-x</w:t>
            </w:r>
            <w:r>
              <w:rPr>
                <w:rStyle w:val="eop"/>
                <w:rFonts w:ascii="Arial" w:hAnsi="Arial" w:cs="Arial"/>
                <w:color w:val="000000"/>
                <w:sz w:val="18"/>
                <w:szCs w:val="18"/>
                <w:shd w:val="clear" w:color="auto" w:fill="FFFFFF"/>
              </w:rPr>
              <w:t xml:space="preserve"> and </w:t>
            </w:r>
            <w:r>
              <w:rPr>
                <w:rStyle w:val="normaltextrun"/>
                <w:rFonts w:ascii="Arial" w:hAnsi="Arial" w:cs="Arial"/>
                <w:color w:val="000000"/>
                <w:sz w:val="18"/>
                <w:szCs w:val="18"/>
                <w:shd w:val="clear" w:color="auto" w:fill="FFFFFF"/>
              </w:rPr>
              <w:t>19-2</w:t>
            </w:r>
          </w:p>
          <w:p w14:paraId="36A225A5" w14:textId="310346C0" w:rsidR="00BC2078" w:rsidRPr="00DE4E75" w:rsidRDefault="00BC2078" w:rsidP="00BC2078">
            <w:pPr>
              <w:keepNext/>
              <w:keepLines/>
              <w:rPr>
                <w:rFonts w:ascii="Arial" w:eastAsia="新細明體" w:hAnsi="Arial" w:cs="Arial"/>
                <w:sz w:val="18"/>
                <w:szCs w:val="18"/>
                <w:lang w:eastAsia="zh-TW"/>
              </w:rPr>
            </w:pPr>
            <w:r w:rsidRPr="00BC2078">
              <w:rPr>
                <w:rStyle w:val="normaltextrun"/>
                <w:rFonts w:ascii="Arial" w:hAnsi="Arial" w:cs="Arial"/>
                <w:color w:val="000000"/>
                <w:sz w:val="18"/>
                <w:szCs w:val="18"/>
                <w:shd w:val="clear" w:color="auto" w:fill="FFFFFF"/>
              </w:rPr>
              <w:t>x = 1 or 2</w:t>
            </w:r>
            <w:r w:rsidRPr="00BC2078">
              <w:rPr>
                <w:rStyle w:val="normaltextrun"/>
              </w:rPr>
              <w:t> </w:t>
            </w:r>
          </w:p>
        </w:tc>
        <w:tc>
          <w:tcPr>
            <w:tcW w:w="1134" w:type="dxa"/>
            <w:shd w:val="clear" w:color="auto" w:fill="auto"/>
          </w:tcPr>
          <w:p w14:paraId="058AFEDD" w14:textId="4089C9DE" w:rsidR="00BC2078" w:rsidRPr="00DE4E75" w:rsidRDefault="00BC2078" w:rsidP="00BC2078">
            <w:pPr>
              <w:keepNext/>
              <w:keepLines/>
              <w:rPr>
                <w:rFonts w:ascii="Arial" w:eastAsia="新細明體" w:hAnsi="Arial" w:cs="Arial"/>
                <w:sz w:val="18"/>
                <w:szCs w:val="18"/>
                <w:lang w:eastAsia="zh-TW"/>
              </w:rPr>
            </w:pPr>
            <w:r>
              <w:rPr>
                <w:rFonts w:ascii="Arial" w:eastAsia="新細明體" w:hAnsi="Arial" w:cs="Arial" w:hint="eastAsia"/>
                <w:sz w:val="18"/>
                <w:szCs w:val="18"/>
                <w:lang w:eastAsia="zh-TW"/>
              </w:rPr>
              <w:t>Y</w:t>
            </w:r>
            <w:r>
              <w:rPr>
                <w:rFonts w:ascii="Arial" w:eastAsia="新細明體" w:hAnsi="Arial" w:cs="Arial"/>
                <w:sz w:val="18"/>
                <w:szCs w:val="18"/>
                <w:lang w:eastAsia="zh-TW"/>
              </w:rPr>
              <w:t>es</w:t>
            </w:r>
          </w:p>
        </w:tc>
        <w:tc>
          <w:tcPr>
            <w:tcW w:w="1559" w:type="dxa"/>
            <w:shd w:val="clear" w:color="auto" w:fill="auto"/>
          </w:tcPr>
          <w:p w14:paraId="4060288C" w14:textId="2458D5B7" w:rsidR="00BC2078" w:rsidRPr="00DE4E75" w:rsidRDefault="00BC2078" w:rsidP="00BC2078">
            <w:pPr>
              <w:keepNext/>
              <w:keepLines/>
              <w:rPr>
                <w:rFonts w:ascii="Arial" w:eastAsia="新細明體" w:hAnsi="Arial" w:cs="Arial"/>
                <w:sz w:val="18"/>
                <w:szCs w:val="18"/>
                <w:lang w:eastAsia="zh-TW"/>
              </w:rPr>
            </w:pPr>
            <w:r>
              <w:rPr>
                <w:rFonts w:ascii="Arial" w:eastAsia="新細明體" w:hAnsi="Arial" w:cs="Arial" w:hint="eastAsia"/>
                <w:sz w:val="18"/>
                <w:szCs w:val="18"/>
                <w:lang w:eastAsia="zh-TW"/>
              </w:rPr>
              <w:t>N</w:t>
            </w:r>
            <w:r>
              <w:rPr>
                <w:rFonts w:ascii="Arial" w:eastAsia="新細明體" w:hAnsi="Arial" w:cs="Arial"/>
                <w:sz w:val="18"/>
                <w:szCs w:val="18"/>
                <w:lang w:eastAsia="zh-TW"/>
              </w:rPr>
              <w:t>o</w:t>
            </w:r>
          </w:p>
        </w:tc>
        <w:tc>
          <w:tcPr>
            <w:tcW w:w="1417" w:type="dxa"/>
          </w:tcPr>
          <w:p w14:paraId="4400488B" w14:textId="1FF3B446" w:rsidR="00BC2078" w:rsidRPr="00DE4E75" w:rsidRDefault="00080DB1" w:rsidP="00BC2078">
            <w:pPr>
              <w:keepNext/>
              <w:keepLines/>
              <w:rPr>
                <w:rFonts w:ascii="Arial" w:eastAsia="新細明體" w:hAnsi="Arial" w:cs="Arial"/>
                <w:sz w:val="18"/>
                <w:szCs w:val="18"/>
                <w:lang w:eastAsia="zh-TW"/>
              </w:rPr>
            </w:pPr>
            <w:r>
              <w:rPr>
                <w:rFonts w:ascii="Arial" w:eastAsia="新細明體" w:hAnsi="Arial" w:cs="Arial"/>
                <w:sz w:val="18"/>
                <w:szCs w:val="18"/>
                <w:lang w:eastAsia="zh-TW"/>
              </w:rPr>
              <w:t xml:space="preserve">Network should not configure concurrent gap with </w:t>
            </w:r>
            <w:r>
              <w:rPr>
                <w:rFonts w:ascii="Arial" w:eastAsia="新細明體" w:hAnsi="Arial" w:cs="Arial" w:hint="eastAsia"/>
                <w:sz w:val="18"/>
                <w:szCs w:val="18"/>
                <w:lang w:eastAsia="zh-TW"/>
              </w:rPr>
              <w:t>P</w:t>
            </w:r>
            <w:r>
              <w:rPr>
                <w:rFonts w:ascii="Arial" w:eastAsia="新細明體" w:hAnsi="Arial" w:cs="Arial"/>
                <w:sz w:val="18"/>
                <w:szCs w:val="18"/>
                <w:lang w:eastAsia="zh-TW"/>
              </w:rPr>
              <w:t>re-MG</w:t>
            </w:r>
          </w:p>
        </w:tc>
        <w:tc>
          <w:tcPr>
            <w:tcW w:w="1276" w:type="dxa"/>
            <w:shd w:val="clear" w:color="auto" w:fill="auto"/>
          </w:tcPr>
          <w:p w14:paraId="59EBD37D" w14:textId="5BE95B73" w:rsidR="00BC2078" w:rsidRPr="001033CD" w:rsidRDefault="00BC2078" w:rsidP="00BC2078">
            <w:pPr>
              <w:keepNext/>
              <w:keepLines/>
              <w:rPr>
                <w:rFonts w:ascii="Arial" w:hAnsi="Arial" w:cs="Arial"/>
                <w:sz w:val="18"/>
                <w:szCs w:val="18"/>
              </w:rPr>
            </w:pPr>
            <w:r w:rsidRPr="00DE4E75">
              <w:rPr>
                <w:rFonts w:ascii="Arial" w:eastAsia="新細明體" w:hAnsi="Arial" w:cs="Arial"/>
                <w:sz w:val="18"/>
                <w:szCs w:val="18"/>
                <w:lang w:eastAsia="zh-TW"/>
              </w:rPr>
              <w:t>Per UE</w:t>
            </w:r>
          </w:p>
        </w:tc>
        <w:tc>
          <w:tcPr>
            <w:tcW w:w="992" w:type="dxa"/>
            <w:shd w:val="clear" w:color="auto" w:fill="auto"/>
          </w:tcPr>
          <w:p w14:paraId="471D37D4" w14:textId="5C717E5D" w:rsidR="00BC2078" w:rsidRPr="001033CD" w:rsidRDefault="00BC2078" w:rsidP="00BC2078">
            <w:pPr>
              <w:keepNext/>
              <w:keepLines/>
              <w:rPr>
                <w:rFonts w:ascii="Arial" w:hAnsi="Arial" w:cs="Arial"/>
                <w:sz w:val="18"/>
                <w:szCs w:val="18"/>
              </w:rPr>
            </w:pPr>
            <w:r>
              <w:rPr>
                <w:rFonts w:ascii="Arial" w:eastAsia="新細明體" w:hAnsi="Arial" w:cs="Arial" w:hint="eastAsia"/>
                <w:sz w:val="18"/>
                <w:szCs w:val="18"/>
                <w:lang w:eastAsia="zh-TW"/>
              </w:rPr>
              <w:t>N</w:t>
            </w:r>
            <w:r>
              <w:rPr>
                <w:rFonts w:ascii="Arial" w:eastAsia="新細明體" w:hAnsi="Arial" w:cs="Arial"/>
                <w:sz w:val="18"/>
                <w:szCs w:val="18"/>
                <w:lang w:eastAsia="zh-TW"/>
              </w:rPr>
              <w:t>o</w:t>
            </w:r>
          </w:p>
        </w:tc>
        <w:tc>
          <w:tcPr>
            <w:tcW w:w="993" w:type="dxa"/>
            <w:shd w:val="clear" w:color="auto" w:fill="auto"/>
          </w:tcPr>
          <w:p w14:paraId="46F39C8D" w14:textId="2B519415" w:rsidR="00BC2078" w:rsidRPr="001033CD" w:rsidRDefault="00BC2078" w:rsidP="00BC2078">
            <w:pPr>
              <w:keepNext/>
              <w:keepLines/>
              <w:rPr>
                <w:rFonts w:ascii="Arial" w:hAnsi="Arial" w:cs="Arial"/>
                <w:sz w:val="18"/>
                <w:szCs w:val="18"/>
              </w:rPr>
            </w:pPr>
            <w:r>
              <w:rPr>
                <w:rFonts w:ascii="Arial" w:eastAsia="新細明體" w:hAnsi="Arial" w:cs="Arial" w:hint="eastAsia"/>
                <w:sz w:val="18"/>
                <w:szCs w:val="18"/>
                <w:lang w:eastAsia="zh-TW"/>
              </w:rPr>
              <w:t>N</w:t>
            </w:r>
            <w:r>
              <w:rPr>
                <w:rFonts w:ascii="Arial" w:eastAsia="新細明體" w:hAnsi="Arial" w:cs="Arial"/>
                <w:sz w:val="18"/>
                <w:szCs w:val="18"/>
                <w:lang w:eastAsia="zh-TW"/>
              </w:rPr>
              <w:t>o</w:t>
            </w:r>
          </w:p>
        </w:tc>
        <w:tc>
          <w:tcPr>
            <w:tcW w:w="1842" w:type="dxa"/>
          </w:tcPr>
          <w:p w14:paraId="0AC9B394" w14:textId="77777777" w:rsidR="00BC2078" w:rsidRPr="001033CD" w:rsidRDefault="00BC2078" w:rsidP="00BC2078">
            <w:pPr>
              <w:keepNext/>
              <w:keepLines/>
              <w:rPr>
                <w:rFonts w:ascii="Arial" w:hAnsi="Arial" w:cs="Arial"/>
                <w:sz w:val="18"/>
                <w:szCs w:val="18"/>
              </w:rPr>
            </w:pPr>
          </w:p>
        </w:tc>
        <w:tc>
          <w:tcPr>
            <w:tcW w:w="1843" w:type="dxa"/>
            <w:shd w:val="clear" w:color="auto" w:fill="auto"/>
          </w:tcPr>
          <w:p w14:paraId="76FAECE2" w14:textId="7E01348C" w:rsidR="00BC2078" w:rsidRPr="001033CD" w:rsidRDefault="00BC2078" w:rsidP="00BC2078">
            <w:pPr>
              <w:keepNext/>
              <w:keepLines/>
              <w:rPr>
                <w:rFonts w:ascii="Arial" w:hAnsi="Arial" w:cs="Arial"/>
                <w:sz w:val="18"/>
                <w:szCs w:val="18"/>
              </w:rPr>
            </w:pPr>
          </w:p>
        </w:tc>
        <w:tc>
          <w:tcPr>
            <w:tcW w:w="1276" w:type="dxa"/>
            <w:shd w:val="clear" w:color="auto" w:fill="auto"/>
          </w:tcPr>
          <w:p w14:paraId="4E19A162" w14:textId="3A7C03D1" w:rsidR="00BC2078" w:rsidRPr="001033CD" w:rsidRDefault="00BC2078" w:rsidP="00BC2078">
            <w:pPr>
              <w:keepNext/>
              <w:keepLines/>
              <w:rPr>
                <w:rFonts w:ascii="Arial" w:hAnsi="Arial" w:cs="Arial"/>
                <w:sz w:val="18"/>
                <w:szCs w:val="18"/>
              </w:rPr>
            </w:pPr>
            <w:r w:rsidRPr="00E87C22">
              <w:rPr>
                <w:rStyle w:val="normaltextrun"/>
                <w:rFonts w:ascii="Arial" w:hAnsi="Arial" w:cs="Arial"/>
                <w:color w:val="000000"/>
                <w:sz w:val="18"/>
                <w:szCs w:val="18"/>
                <w:shd w:val="clear" w:color="auto" w:fill="FFFFFF"/>
              </w:rPr>
              <w:t>Optional with capability signalling</w:t>
            </w:r>
            <w:r w:rsidRPr="00E87C22">
              <w:rPr>
                <w:rStyle w:val="eop"/>
                <w:rFonts w:ascii="Arial" w:hAnsi="Arial" w:cs="Arial"/>
                <w:color w:val="000000"/>
                <w:sz w:val="18"/>
                <w:szCs w:val="18"/>
                <w:shd w:val="clear" w:color="auto" w:fill="FFFFFF"/>
              </w:rPr>
              <w:t> </w:t>
            </w:r>
          </w:p>
        </w:tc>
      </w:tr>
      <w:tr w:rsidR="00BC2078" w14:paraId="7EAAAC8E" w14:textId="77777777" w:rsidTr="00DE4E75">
        <w:trPr>
          <w:trHeight w:val="391"/>
        </w:trPr>
        <w:tc>
          <w:tcPr>
            <w:tcW w:w="1129" w:type="dxa"/>
            <w:shd w:val="clear" w:color="auto" w:fill="auto"/>
          </w:tcPr>
          <w:p w14:paraId="7A57C1C7" w14:textId="77777777" w:rsidR="00BC2078" w:rsidRDefault="00BC2078" w:rsidP="00BC2078">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13B1F917" w14:textId="14194EC2" w:rsidR="00BC2078" w:rsidRPr="00DE4E75" w:rsidRDefault="00BC2078" w:rsidP="00BC2078">
            <w:pPr>
              <w:keepNext/>
              <w:keepLines/>
              <w:rPr>
                <w:rFonts w:ascii="Arial" w:eastAsia="新細明體" w:hAnsi="Arial" w:cs="Arial"/>
                <w:sz w:val="18"/>
                <w:szCs w:val="18"/>
                <w:lang w:eastAsia="zh-TW"/>
              </w:rPr>
            </w:pPr>
            <w:r>
              <w:rPr>
                <w:rFonts w:ascii="Arial" w:eastAsia="新細明體" w:hAnsi="Arial" w:cs="Arial" w:hint="eastAsia"/>
                <w:sz w:val="18"/>
                <w:szCs w:val="18"/>
                <w:lang w:eastAsia="zh-TW"/>
              </w:rPr>
              <w:t>3</w:t>
            </w:r>
            <w:r>
              <w:rPr>
                <w:rFonts w:ascii="Arial" w:eastAsia="新細明體" w:hAnsi="Arial" w:cs="Arial"/>
                <w:sz w:val="18"/>
                <w:szCs w:val="18"/>
                <w:lang w:eastAsia="zh-TW"/>
              </w:rPr>
              <w:t>2-2</w:t>
            </w:r>
          </w:p>
        </w:tc>
        <w:tc>
          <w:tcPr>
            <w:tcW w:w="1559" w:type="dxa"/>
            <w:shd w:val="clear" w:color="auto" w:fill="auto"/>
          </w:tcPr>
          <w:p w14:paraId="2DAD9C55" w14:textId="1229A5D9" w:rsidR="00BC2078" w:rsidRPr="00DE4E75" w:rsidRDefault="00990B6A" w:rsidP="00BC2078">
            <w:pPr>
              <w:keepNext/>
              <w:keepLines/>
              <w:rPr>
                <w:rFonts w:ascii="Arial" w:eastAsia="新細明體" w:hAnsi="Arial" w:cs="Arial"/>
                <w:sz w:val="18"/>
                <w:szCs w:val="18"/>
                <w:lang w:eastAsia="zh-TW"/>
              </w:rPr>
            </w:pPr>
            <w:r>
              <w:rPr>
                <w:rFonts w:ascii="Arial" w:eastAsia="新細明體" w:hAnsi="Arial" w:cs="Arial"/>
                <w:sz w:val="18"/>
                <w:szCs w:val="18"/>
                <w:lang w:eastAsia="zh-TW"/>
              </w:rPr>
              <w:t xml:space="preserve">2 </w:t>
            </w:r>
            <w:r w:rsidR="00BC2078">
              <w:rPr>
                <w:rFonts w:ascii="Arial" w:eastAsia="新細明體" w:hAnsi="Arial" w:cs="Arial" w:hint="eastAsia"/>
                <w:sz w:val="18"/>
                <w:szCs w:val="18"/>
                <w:lang w:eastAsia="zh-TW"/>
              </w:rPr>
              <w:t>P</w:t>
            </w:r>
            <w:r w:rsidR="00BC2078">
              <w:rPr>
                <w:rFonts w:ascii="Arial" w:eastAsia="新細明體" w:hAnsi="Arial" w:cs="Arial"/>
                <w:sz w:val="18"/>
                <w:szCs w:val="18"/>
                <w:lang w:eastAsia="zh-TW"/>
              </w:rPr>
              <w:t xml:space="preserve">re-MG </w:t>
            </w:r>
            <w:r w:rsidR="003A2716">
              <w:rPr>
                <w:rFonts w:ascii="Arial" w:eastAsia="新細明體" w:hAnsi="Arial" w:cs="Arial"/>
                <w:sz w:val="18"/>
                <w:szCs w:val="18"/>
                <w:lang w:eastAsia="zh-TW"/>
              </w:rPr>
              <w:t xml:space="preserve">configuration </w:t>
            </w:r>
            <w:r w:rsidR="00BC2078">
              <w:rPr>
                <w:rFonts w:ascii="Arial" w:eastAsia="新細明體" w:hAnsi="Arial" w:cs="Arial"/>
                <w:sz w:val="18"/>
                <w:szCs w:val="18"/>
                <w:lang w:eastAsia="zh-TW"/>
              </w:rPr>
              <w:t>with simultaneous activation/deactivation</w:t>
            </w:r>
          </w:p>
        </w:tc>
        <w:tc>
          <w:tcPr>
            <w:tcW w:w="5103" w:type="dxa"/>
            <w:shd w:val="clear" w:color="auto" w:fill="auto"/>
          </w:tcPr>
          <w:p w14:paraId="78532C76" w14:textId="57443427" w:rsidR="00BC2078" w:rsidRPr="00DE4E75" w:rsidRDefault="00BC2078" w:rsidP="00BC2078">
            <w:pPr>
              <w:rPr>
                <w:rFonts w:ascii="Arial" w:eastAsia="新細明體" w:hAnsi="Arial" w:cs="Arial"/>
                <w:sz w:val="18"/>
                <w:szCs w:val="18"/>
                <w:lang w:eastAsia="zh-TW"/>
              </w:rPr>
            </w:pPr>
            <w:r>
              <w:rPr>
                <w:rFonts w:ascii="Arial" w:eastAsia="新細明體" w:hAnsi="Arial" w:cs="Arial" w:hint="eastAsia"/>
                <w:sz w:val="18"/>
                <w:szCs w:val="18"/>
                <w:lang w:eastAsia="zh-TW"/>
              </w:rPr>
              <w:t>S</w:t>
            </w:r>
            <w:r>
              <w:rPr>
                <w:rFonts w:ascii="Arial" w:eastAsia="新細明體" w:hAnsi="Arial" w:cs="Arial"/>
                <w:sz w:val="18"/>
                <w:szCs w:val="18"/>
                <w:lang w:eastAsia="zh-TW"/>
              </w:rPr>
              <w:t xml:space="preserve">upport configurations of 2 Pre-MG with simultaneous activation/deactivation in the same FR. </w:t>
            </w:r>
          </w:p>
        </w:tc>
        <w:tc>
          <w:tcPr>
            <w:tcW w:w="1560" w:type="dxa"/>
            <w:shd w:val="clear" w:color="auto" w:fill="auto"/>
          </w:tcPr>
          <w:p w14:paraId="29DDA4ED" w14:textId="3288801A" w:rsidR="00BC2078" w:rsidRPr="00DE4E75" w:rsidRDefault="00BC2078" w:rsidP="00BC2078">
            <w:pPr>
              <w:keepNext/>
              <w:keepLines/>
              <w:rPr>
                <w:rFonts w:ascii="Arial" w:eastAsia="新細明體" w:hAnsi="Arial" w:cs="Arial"/>
                <w:sz w:val="18"/>
                <w:szCs w:val="18"/>
                <w:lang w:eastAsia="zh-TW"/>
              </w:rPr>
            </w:pPr>
            <w:r>
              <w:rPr>
                <w:rFonts w:ascii="Arial" w:eastAsia="新細明體" w:hAnsi="Arial" w:cs="Arial" w:hint="eastAsia"/>
                <w:sz w:val="18"/>
                <w:szCs w:val="18"/>
                <w:lang w:eastAsia="zh-TW"/>
              </w:rPr>
              <w:t>3</w:t>
            </w:r>
            <w:r>
              <w:rPr>
                <w:rFonts w:ascii="Arial" w:eastAsia="新細明體" w:hAnsi="Arial" w:cs="Arial"/>
                <w:sz w:val="18"/>
                <w:szCs w:val="18"/>
                <w:lang w:eastAsia="zh-TW"/>
              </w:rPr>
              <w:t>2-1</w:t>
            </w:r>
          </w:p>
        </w:tc>
        <w:tc>
          <w:tcPr>
            <w:tcW w:w="1134" w:type="dxa"/>
            <w:shd w:val="clear" w:color="auto" w:fill="auto"/>
          </w:tcPr>
          <w:p w14:paraId="370CEDE4" w14:textId="6A1D7C77" w:rsidR="00BC2078" w:rsidRPr="001033CD" w:rsidRDefault="00BC2078" w:rsidP="00BC2078">
            <w:pPr>
              <w:keepNext/>
              <w:keepLines/>
              <w:rPr>
                <w:rFonts w:ascii="Arial" w:hAnsi="Arial" w:cs="Arial"/>
                <w:sz w:val="18"/>
                <w:szCs w:val="18"/>
              </w:rPr>
            </w:pPr>
            <w:r w:rsidRPr="006A5F00">
              <w:rPr>
                <w:rFonts w:ascii="Arial" w:eastAsia="新細明體" w:hAnsi="Arial" w:cs="Arial" w:hint="eastAsia"/>
                <w:sz w:val="18"/>
                <w:szCs w:val="18"/>
                <w:lang w:eastAsia="zh-TW"/>
              </w:rPr>
              <w:t>Y</w:t>
            </w:r>
            <w:r w:rsidRPr="006A5F00">
              <w:rPr>
                <w:rFonts w:ascii="Arial" w:eastAsia="新細明體" w:hAnsi="Arial" w:cs="Arial"/>
                <w:sz w:val="18"/>
                <w:szCs w:val="18"/>
                <w:lang w:eastAsia="zh-TW"/>
              </w:rPr>
              <w:t>es</w:t>
            </w:r>
          </w:p>
        </w:tc>
        <w:tc>
          <w:tcPr>
            <w:tcW w:w="1559" w:type="dxa"/>
            <w:shd w:val="clear" w:color="auto" w:fill="auto"/>
          </w:tcPr>
          <w:p w14:paraId="060F1CD9" w14:textId="78BFBF96" w:rsidR="00BC2078" w:rsidRPr="001033CD" w:rsidRDefault="00BC2078" w:rsidP="00BC2078">
            <w:pPr>
              <w:keepNext/>
              <w:keepLines/>
              <w:rPr>
                <w:rFonts w:ascii="Arial" w:hAnsi="Arial" w:cs="Arial"/>
                <w:sz w:val="18"/>
                <w:szCs w:val="18"/>
              </w:rPr>
            </w:pPr>
            <w:r w:rsidRPr="00201524">
              <w:rPr>
                <w:rFonts w:ascii="Arial" w:eastAsia="新細明體" w:hAnsi="Arial" w:cs="Arial" w:hint="eastAsia"/>
                <w:sz w:val="18"/>
                <w:szCs w:val="18"/>
                <w:lang w:eastAsia="zh-TW"/>
              </w:rPr>
              <w:t>N</w:t>
            </w:r>
            <w:r w:rsidRPr="00201524">
              <w:rPr>
                <w:rFonts w:ascii="Arial" w:eastAsia="新細明體" w:hAnsi="Arial" w:cs="Arial"/>
                <w:sz w:val="18"/>
                <w:szCs w:val="18"/>
                <w:lang w:eastAsia="zh-TW"/>
              </w:rPr>
              <w:t>o</w:t>
            </w:r>
          </w:p>
        </w:tc>
        <w:tc>
          <w:tcPr>
            <w:tcW w:w="1417" w:type="dxa"/>
          </w:tcPr>
          <w:p w14:paraId="0CD25C38" w14:textId="7B94230A" w:rsidR="00BC2078" w:rsidRPr="001033CD" w:rsidRDefault="00CD2F15" w:rsidP="00BC2078">
            <w:pPr>
              <w:keepNext/>
              <w:keepLines/>
              <w:rPr>
                <w:rFonts w:ascii="Arial" w:hAnsi="Arial" w:cs="Arial"/>
                <w:sz w:val="18"/>
                <w:szCs w:val="18"/>
              </w:rPr>
            </w:pPr>
            <w:r>
              <w:rPr>
                <w:rFonts w:ascii="Arial" w:eastAsia="新細明體" w:hAnsi="Arial" w:cs="Arial"/>
                <w:sz w:val="18"/>
                <w:szCs w:val="18"/>
                <w:lang w:eastAsia="zh-TW"/>
              </w:rPr>
              <w:t>Network should not configure 2 Pre-MG in the same FR</w:t>
            </w:r>
          </w:p>
        </w:tc>
        <w:tc>
          <w:tcPr>
            <w:tcW w:w="1276" w:type="dxa"/>
            <w:shd w:val="clear" w:color="auto" w:fill="auto"/>
          </w:tcPr>
          <w:p w14:paraId="7D288A56" w14:textId="12D7D6BB" w:rsidR="00BC2078" w:rsidRPr="001033CD" w:rsidRDefault="00BC2078" w:rsidP="00BC2078">
            <w:pPr>
              <w:keepNext/>
              <w:keepLines/>
              <w:rPr>
                <w:rFonts w:ascii="Arial" w:hAnsi="Arial" w:cs="Arial"/>
                <w:sz w:val="18"/>
                <w:szCs w:val="18"/>
              </w:rPr>
            </w:pPr>
            <w:r w:rsidRPr="006D66F0">
              <w:rPr>
                <w:rFonts w:ascii="Arial" w:eastAsia="新細明體" w:hAnsi="Arial" w:cs="Arial"/>
                <w:sz w:val="18"/>
                <w:szCs w:val="18"/>
                <w:lang w:eastAsia="zh-TW"/>
              </w:rPr>
              <w:t>Per UE</w:t>
            </w:r>
          </w:p>
        </w:tc>
        <w:tc>
          <w:tcPr>
            <w:tcW w:w="992" w:type="dxa"/>
            <w:shd w:val="clear" w:color="auto" w:fill="auto"/>
          </w:tcPr>
          <w:p w14:paraId="174FF5B6" w14:textId="0909A6EE" w:rsidR="00BC2078" w:rsidRPr="001033CD" w:rsidRDefault="00BC2078" w:rsidP="00BC2078">
            <w:pPr>
              <w:keepNext/>
              <w:keepLines/>
              <w:rPr>
                <w:rFonts w:ascii="Arial" w:hAnsi="Arial" w:cs="Arial"/>
                <w:sz w:val="18"/>
                <w:szCs w:val="18"/>
              </w:rPr>
            </w:pPr>
            <w:r w:rsidRPr="00201524">
              <w:rPr>
                <w:rFonts w:ascii="Arial" w:eastAsia="新細明體" w:hAnsi="Arial" w:cs="Arial" w:hint="eastAsia"/>
                <w:sz w:val="18"/>
                <w:szCs w:val="18"/>
                <w:lang w:eastAsia="zh-TW"/>
              </w:rPr>
              <w:t>N</w:t>
            </w:r>
            <w:r w:rsidRPr="00201524">
              <w:rPr>
                <w:rFonts w:ascii="Arial" w:eastAsia="新細明體" w:hAnsi="Arial" w:cs="Arial"/>
                <w:sz w:val="18"/>
                <w:szCs w:val="18"/>
                <w:lang w:eastAsia="zh-TW"/>
              </w:rPr>
              <w:t>o</w:t>
            </w:r>
          </w:p>
        </w:tc>
        <w:tc>
          <w:tcPr>
            <w:tcW w:w="993" w:type="dxa"/>
            <w:shd w:val="clear" w:color="auto" w:fill="auto"/>
          </w:tcPr>
          <w:p w14:paraId="71921351" w14:textId="73AAB408" w:rsidR="00BC2078" w:rsidRPr="001033CD" w:rsidRDefault="00BC2078" w:rsidP="00BC2078">
            <w:pPr>
              <w:keepNext/>
              <w:keepLines/>
              <w:rPr>
                <w:rFonts w:ascii="Arial" w:hAnsi="Arial" w:cs="Arial"/>
                <w:sz w:val="18"/>
                <w:szCs w:val="18"/>
              </w:rPr>
            </w:pPr>
            <w:r w:rsidRPr="00201524">
              <w:rPr>
                <w:rFonts w:ascii="Arial" w:eastAsia="新細明體" w:hAnsi="Arial" w:cs="Arial" w:hint="eastAsia"/>
                <w:sz w:val="18"/>
                <w:szCs w:val="18"/>
                <w:lang w:eastAsia="zh-TW"/>
              </w:rPr>
              <w:t>N</w:t>
            </w:r>
            <w:r w:rsidRPr="00201524">
              <w:rPr>
                <w:rFonts w:ascii="Arial" w:eastAsia="新細明體" w:hAnsi="Arial" w:cs="Arial"/>
                <w:sz w:val="18"/>
                <w:szCs w:val="18"/>
                <w:lang w:eastAsia="zh-TW"/>
              </w:rPr>
              <w:t>o</w:t>
            </w:r>
          </w:p>
        </w:tc>
        <w:tc>
          <w:tcPr>
            <w:tcW w:w="1842" w:type="dxa"/>
          </w:tcPr>
          <w:p w14:paraId="0BFC0037" w14:textId="77777777" w:rsidR="00BC2078" w:rsidRPr="001033CD" w:rsidRDefault="00BC2078" w:rsidP="00BC2078">
            <w:pPr>
              <w:keepNext/>
              <w:keepLines/>
              <w:rPr>
                <w:rFonts w:ascii="Arial" w:hAnsi="Arial" w:cs="Arial"/>
                <w:sz w:val="18"/>
                <w:szCs w:val="18"/>
              </w:rPr>
            </w:pPr>
          </w:p>
        </w:tc>
        <w:tc>
          <w:tcPr>
            <w:tcW w:w="1843" w:type="dxa"/>
            <w:shd w:val="clear" w:color="auto" w:fill="auto"/>
          </w:tcPr>
          <w:p w14:paraId="5DA10623" w14:textId="77777777" w:rsidR="00BC2078" w:rsidRPr="001033CD" w:rsidRDefault="00BC2078" w:rsidP="00BC2078">
            <w:pPr>
              <w:keepNext/>
              <w:keepLines/>
              <w:rPr>
                <w:rFonts w:ascii="Arial" w:hAnsi="Arial" w:cs="Arial"/>
                <w:sz w:val="18"/>
                <w:szCs w:val="18"/>
              </w:rPr>
            </w:pPr>
          </w:p>
        </w:tc>
        <w:tc>
          <w:tcPr>
            <w:tcW w:w="1276" w:type="dxa"/>
            <w:shd w:val="clear" w:color="auto" w:fill="auto"/>
          </w:tcPr>
          <w:p w14:paraId="0575437C" w14:textId="42AB4F21" w:rsidR="00BC2078" w:rsidRPr="001033CD" w:rsidRDefault="00BC2078" w:rsidP="00BC2078">
            <w:pPr>
              <w:keepNext/>
              <w:keepLines/>
              <w:rPr>
                <w:rFonts w:ascii="Arial" w:hAnsi="Arial" w:cs="Arial"/>
                <w:sz w:val="18"/>
                <w:szCs w:val="18"/>
              </w:rPr>
            </w:pPr>
            <w:r w:rsidRPr="00E87C22">
              <w:rPr>
                <w:rStyle w:val="normaltextrun"/>
                <w:rFonts w:ascii="Arial" w:hAnsi="Arial" w:cs="Arial"/>
                <w:color w:val="000000"/>
                <w:sz w:val="18"/>
                <w:szCs w:val="18"/>
                <w:shd w:val="clear" w:color="auto" w:fill="FFFFFF"/>
              </w:rPr>
              <w:t>Optional with capability signalling</w:t>
            </w:r>
            <w:r w:rsidRPr="00E87C22">
              <w:rPr>
                <w:rStyle w:val="eop"/>
                <w:rFonts w:ascii="Arial" w:hAnsi="Arial" w:cs="Arial"/>
                <w:color w:val="000000"/>
                <w:sz w:val="18"/>
                <w:szCs w:val="18"/>
                <w:shd w:val="clear" w:color="auto" w:fill="FFFFFF"/>
              </w:rPr>
              <w:t> </w:t>
            </w:r>
          </w:p>
        </w:tc>
      </w:tr>
      <w:tr w:rsidR="00BC2078" w14:paraId="6357B4D8" w14:textId="77777777" w:rsidTr="00DE4E75">
        <w:trPr>
          <w:trHeight w:val="187"/>
        </w:trPr>
        <w:tc>
          <w:tcPr>
            <w:tcW w:w="1129" w:type="dxa"/>
            <w:shd w:val="clear" w:color="auto" w:fill="auto"/>
          </w:tcPr>
          <w:p w14:paraId="6D34967C" w14:textId="77777777" w:rsidR="00BC2078" w:rsidRDefault="00BC2078" w:rsidP="00BC2078">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157DF6EE" w14:textId="4D3DF479" w:rsidR="00BC2078" w:rsidRPr="00DE4E75" w:rsidRDefault="00BC2078" w:rsidP="00BC2078">
            <w:pPr>
              <w:keepNext/>
              <w:keepLines/>
              <w:rPr>
                <w:rFonts w:ascii="Arial" w:eastAsia="新細明體" w:hAnsi="Arial" w:cs="Arial"/>
                <w:sz w:val="18"/>
                <w:szCs w:val="18"/>
                <w:lang w:eastAsia="zh-TW"/>
              </w:rPr>
            </w:pPr>
            <w:r>
              <w:rPr>
                <w:rFonts w:ascii="Arial" w:eastAsia="新細明體" w:hAnsi="Arial" w:cs="Arial"/>
                <w:sz w:val="18"/>
                <w:szCs w:val="18"/>
                <w:lang w:eastAsia="zh-TW"/>
              </w:rPr>
              <w:t>[</w:t>
            </w:r>
            <w:r>
              <w:rPr>
                <w:rFonts w:ascii="Arial" w:eastAsia="新細明體" w:hAnsi="Arial" w:cs="Arial" w:hint="eastAsia"/>
                <w:sz w:val="18"/>
                <w:szCs w:val="18"/>
                <w:lang w:eastAsia="zh-TW"/>
              </w:rPr>
              <w:t>3</w:t>
            </w:r>
            <w:r>
              <w:rPr>
                <w:rFonts w:ascii="Arial" w:eastAsia="新細明體" w:hAnsi="Arial" w:cs="Arial"/>
                <w:sz w:val="18"/>
                <w:szCs w:val="18"/>
                <w:lang w:eastAsia="zh-TW"/>
              </w:rPr>
              <w:t>2-3]</w:t>
            </w:r>
          </w:p>
        </w:tc>
        <w:tc>
          <w:tcPr>
            <w:tcW w:w="1559" w:type="dxa"/>
            <w:shd w:val="clear" w:color="auto" w:fill="auto"/>
          </w:tcPr>
          <w:p w14:paraId="1C76C0E2" w14:textId="5A0204F7" w:rsidR="00BC2078" w:rsidRPr="00DE4E75" w:rsidRDefault="00BC2078" w:rsidP="00BC2078">
            <w:pPr>
              <w:keepNext/>
              <w:keepLines/>
              <w:rPr>
                <w:rFonts w:ascii="Arial" w:eastAsia="新細明體" w:hAnsi="Arial" w:cs="Arial"/>
                <w:sz w:val="18"/>
                <w:szCs w:val="18"/>
                <w:lang w:eastAsia="zh-TW"/>
              </w:rPr>
            </w:pPr>
            <w:r>
              <w:rPr>
                <w:rFonts w:ascii="Arial" w:eastAsia="新細明體" w:hAnsi="Arial" w:cs="Arial"/>
                <w:sz w:val="18"/>
                <w:szCs w:val="18"/>
                <w:lang w:eastAsia="zh-TW"/>
              </w:rPr>
              <w:t>Dynamic collision</w:t>
            </w:r>
          </w:p>
        </w:tc>
        <w:tc>
          <w:tcPr>
            <w:tcW w:w="5103" w:type="dxa"/>
            <w:shd w:val="clear" w:color="auto" w:fill="auto"/>
          </w:tcPr>
          <w:p w14:paraId="12D26F54" w14:textId="047E101F" w:rsidR="00BC2078" w:rsidRPr="00DE4E75" w:rsidRDefault="00BC2078" w:rsidP="00BC2078">
            <w:pPr>
              <w:rPr>
                <w:rFonts w:ascii="Arial" w:eastAsia="新細明體" w:hAnsi="Arial" w:cs="Arial"/>
                <w:sz w:val="18"/>
                <w:szCs w:val="18"/>
                <w:lang w:eastAsia="zh-TW"/>
              </w:rPr>
            </w:pPr>
            <w:r>
              <w:rPr>
                <w:rFonts w:ascii="Arial" w:eastAsia="新細明體" w:hAnsi="Arial" w:cs="Arial" w:hint="eastAsia"/>
                <w:sz w:val="18"/>
                <w:szCs w:val="18"/>
                <w:lang w:eastAsia="zh-TW"/>
              </w:rPr>
              <w:t>S</w:t>
            </w:r>
            <w:r>
              <w:rPr>
                <w:rFonts w:ascii="Arial" w:eastAsia="新細明體" w:hAnsi="Arial" w:cs="Arial"/>
                <w:sz w:val="18"/>
                <w:szCs w:val="18"/>
                <w:lang w:eastAsia="zh-TW"/>
              </w:rPr>
              <w:t xml:space="preserve">upport the </w:t>
            </w:r>
            <w:r w:rsidR="00394277">
              <w:rPr>
                <w:rFonts w:ascii="Arial" w:eastAsia="新細明體" w:hAnsi="Arial" w:cs="Arial"/>
                <w:sz w:val="18"/>
                <w:szCs w:val="18"/>
                <w:lang w:eastAsia="zh-TW"/>
              </w:rPr>
              <w:t xml:space="preserve">RRM </w:t>
            </w:r>
            <w:r w:rsidRPr="00A91F26">
              <w:rPr>
                <w:rFonts w:ascii="Arial" w:eastAsia="新細明體" w:hAnsi="Arial" w:cs="Arial"/>
                <w:sz w:val="18"/>
                <w:szCs w:val="18"/>
                <w:lang w:eastAsia="zh-TW"/>
              </w:rPr>
              <w:t>requirement</w:t>
            </w:r>
            <w:r w:rsidR="003A2716" w:rsidRPr="00A91F26">
              <w:rPr>
                <w:rFonts w:ascii="Arial" w:eastAsia="新細明體" w:hAnsi="Arial" w:cs="Arial"/>
                <w:sz w:val="18"/>
                <w:szCs w:val="18"/>
                <w:lang w:eastAsia="zh-TW"/>
              </w:rPr>
              <w:t>s</w:t>
            </w:r>
            <w:r>
              <w:rPr>
                <w:rFonts w:ascii="Arial" w:eastAsia="新細明體" w:hAnsi="Arial" w:cs="Arial"/>
                <w:sz w:val="18"/>
                <w:szCs w:val="18"/>
                <w:lang w:eastAsia="zh-TW"/>
              </w:rPr>
              <w:t xml:space="preserve"> when the activation/deactivation delay of Pre-MG overlaps the other measurement gap or Pre-MG</w:t>
            </w:r>
          </w:p>
        </w:tc>
        <w:tc>
          <w:tcPr>
            <w:tcW w:w="1560" w:type="dxa"/>
            <w:shd w:val="clear" w:color="auto" w:fill="auto"/>
          </w:tcPr>
          <w:p w14:paraId="2E059919" w14:textId="0E19754F" w:rsidR="00BC2078" w:rsidRPr="00DE4E75" w:rsidRDefault="00BC2078" w:rsidP="00BC2078">
            <w:pPr>
              <w:keepNext/>
              <w:keepLines/>
              <w:rPr>
                <w:rFonts w:ascii="Arial" w:eastAsia="新細明體" w:hAnsi="Arial" w:cs="Arial"/>
                <w:sz w:val="18"/>
                <w:szCs w:val="18"/>
                <w:lang w:eastAsia="zh-TW"/>
              </w:rPr>
            </w:pPr>
            <w:r>
              <w:rPr>
                <w:rFonts w:ascii="Arial" w:eastAsia="新細明體" w:hAnsi="Arial" w:cs="Arial" w:hint="eastAsia"/>
                <w:sz w:val="18"/>
                <w:szCs w:val="18"/>
                <w:lang w:eastAsia="zh-TW"/>
              </w:rPr>
              <w:t>3</w:t>
            </w:r>
            <w:r>
              <w:rPr>
                <w:rFonts w:ascii="Arial" w:eastAsia="新細明體" w:hAnsi="Arial" w:cs="Arial"/>
                <w:sz w:val="18"/>
                <w:szCs w:val="18"/>
                <w:lang w:eastAsia="zh-TW"/>
              </w:rPr>
              <w:t>2-1</w:t>
            </w:r>
          </w:p>
        </w:tc>
        <w:tc>
          <w:tcPr>
            <w:tcW w:w="1134" w:type="dxa"/>
            <w:shd w:val="clear" w:color="auto" w:fill="auto"/>
          </w:tcPr>
          <w:p w14:paraId="27CF14AC" w14:textId="083CD00E" w:rsidR="00BC2078" w:rsidRPr="001033CD" w:rsidRDefault="00BC2078" w:rsidP="00BC2078">
            <w:pPr>
              <w:keepNext/>
              <w:keepLines/>
              <w:rPr>
                <w:rFonts w:ascii="Arial" w:hAnsi="Arial" w:cs="Arial"/>
                <w:sz w:val="18"/>
                <w:szCs w:val="18"/>
              </w:rPr>
            </w:pPr>
            <w:r w:rsidRPr="006A5F00">
              <w:rPr>
                <w:rFonts w:ascii="Arial" w:eastAsia="新細明體" w:hAnsi="Arial" w:cs="Arial" w:hint="eastAsia"/>
                <w:sz w:val="18"/>
                <w:szCs w:val="18"/>
                <w:lang w:eastAsia="zh-TW"/>
              </w:rPr>
              <w:t>Y</w:t>
            </w:r>
            <w:r w:rsidRPr="006A5F00">
              <w:rPr>
                <w:rFonts w:ascii="Arial" w:eastAsia="新細明體" w:hAnsi="Arial" w:cs="Arial"/>
                <w:sz w:val="18"/>
                <w:szCs w:val="18"/>
                <w:lang w:eastAsia="zh-TW"/>
              </w:rPr>
              <w:t>es</w:t>
            </w:r>
          </w:p>
        </w:tc>
        <w:tc>
          <w:tcPr>
            <w:tcW w:w="1559" w:type="dxa"/>
            <w:shd w:val="clear" w:color="auto" w:fill="auto"/>
          </w:tcPr>
          <w:p w14:paraId="4E58D3FD" w14:textId="6F25DA05" w:rsidR="00BC2078" w:rsidRPr="001033CD" w:rsidRDefault="00BC2078" w:rsidP="00BC2078">
            <w:pPr>
              <w:keepNext/>
              <w:keepLines/>
              <w:rPr>
                <w:rFonts w:ascii="Arial" w:hAnsi="Arial" w:cs="Arial"/>
                <w:sz w:val="18"/>
                <w:szCs w:val="18"/>
              </w:rPr>
            </w:pPr>
            <w:r w:rsidRPr="00201524">
              <w:rPr>
                <w:rFonts w:ascii="Arial" w:eastAsia="新細明體" w:hAnsi="Arial" w:cs="Arial" w:hint="eastAsia"/>
                <w:sz w:val="18"/>
                <w:szCs w:val="18"/>
                <w:lang w:eastAsia="zh-TW"/>
              </w:rPr>
              <w:t>N</w:t>
            </w:r>
            <w:r w:rsidRPr="00201524">
              <w:rPr>
                <w:rFonts w:ascii="Arial" w:eastAsia="新細明體" w:hAnsi="Arial" w:cs="Arial"/>
                <w:sz w:val="18"/>
                <w:szCs w:val="18"/>
                <w:lang w:eastAsia="zh-TW"/>
              </w:rPr>
              <w:t>o</w:t>
            </w:r>
          </w:p>
        </w:tc>
        <w:tc>
          <w:tcPr>
            <w:tcW w:w="1417" w:type="dxa"/>
          </w:tcPr>
          <w:p w14:paraId="40C97204" w14:textId="64080306" w:rsidR="00BC2078" w:rsidRPr="001033CD" w:rsidRDefault="00BC2078" w:rsidP="00BC2078">
            <w:pPr>
              <w:keepNext/>
              <w:keepLines/>
              <w:rPr>
                <w:rFonts w:ascii="Arial" w:hAnsi="Arial" w:cs="Arial"/>
                <w:sz w:val="18"/>
                <w:szCs w:val="18"/>
              </w:rPr>
            </w:pPr>
            <w:r>
              <w:rPr>
                <w:rFonts w:ascii="Arial" w:eastAsia="新細明體" w:hAnsi="Arial" w:cs="Arial"/>
                <w:sz w:val="18"/>
                <w:szCs w:val="18"/>
                <w:lang w:eastAsia="zh-TW"/>
              </w:rPr>
              <w:t>UE is not expected to meet the requirements</w:t>
            </w:r>
          </w:p>
        </w:tc>
        <w:tc>
          <w:tcPr>
            <w:tcW w:w="1276" w:type="dxa"/>
            <w:shd w:val="clear" w:color="auto" w:fill="auto"/>
          </w:tcPr>
          <w:p w14:paraId="0B27ECE1" w14:textId="7D5572C3" w:rsidR="00BC2078" w:rsidRPr="001033CD" w:rsidRDefault="00BC2078" w:rsidP="00BC2078">
            <w:pPr>
              <w:keepNext/>
              <w:keepLines/>
              <w:rPr>
                <w:rFonts w:ascii="Arial" w:hAnsi="Arial" w:cs="Arial"/>
                <w:sz w:val="18"/>
                <w:szCs w:val="18"/>
              </w:rPr>
            </w:pPr>
            <w:r w:rsidRPr="006D66F0">
              <w:rPr>
                <w:rFonts w:ascii="Arial" w:eastAsia="新細明體" w:hAnsi="Arial" w:cs="Arial"/>
                <w:sz w:val="18"/>
                <w:szCs w:val="18"/>
                <w:lang w:eastAsia="zh-TW"/>
              </w:rPr>
              <w:t>Per UE</w:t>
            </w:r>
          </w:p>
        </w:tc>
        <w:tc>
          <w:tcPr>
            <w:tcW w:w="992" w:type="dxa"/>
            <w:shd w:val="clear" w:color="auto" w:fill="auto"/>
          </w:tcPr>
          <w:p w14:paraId="15B73D05" w14:textId="5255B693" w:rsidR="00BC2078" w:rsidRPr="001033CD" w:rsidRDefault="00BC2078" w:rsidP="00BC2078">
            <w:pPr>
              <w:keepNext/>
              <w:keepLines/>
              <w:rPr>
                <w:rFonts w:ascii="Arial" w:hAnsi="Arial" w:cs="Arial"/>
                <w:sz w:val="18"/>
                <w:szCs w:val="18"/>
              </w:rPr>
            </w:pPr>
            <w:r w:rsidRPr="00201524">
              <w:rPr>
                <w:rFonts w:ascii="Arial" w:eastAsia="新細明體" w:hAnsi="Arial" w:cs="Arial" w:hint="eastAsia"/>
                <w:sz w:val="18"/>
                <w:szCs w:val="18"/>
                <w:lang w:eastAsia="zh-TW"/>
              </w:rPr>
              <w:t>N</w:t>
            </w:r>
            <w:r w:rsidRPr="00201524">
              <w:rPr>
                <w:rFonts w:ascii="Arial" w:eastAsia="新細明體" w:hAnsi="Arial" w:cs="Arial"/>
                <w:sz w:val="18"/>
                <w:szCs w:val="18"/>
                <w:lang w:eastAsia="zh-TW"/>
              </w:rPr>
              <w:t>o</w:t>
            </w:r>
          </w:p>
        </w:tc>
        <w:tc>
          <w:tcPr>
            <w:tcW w:w="993" w:type="dxa"/>
            <w:shd w:val="clear" w:color="auto" w:fill="auto"/>
          </w:tcPr>
          <w:p w14:paraId="31ACB505" w14:textId="76C97EE7" w:rsidR="00BC2078" w:rsidRPr="001033CD" w:rsidRDefault="00BC2078" w:rsidP="00BC2078">
            <w:pPr>
              <w:keepNext/>
              <w:keepLines/>
              <w:rPr>
                <w:rFonts w:ascii="Arial" w:hAnsi="Arial" w:cs="Arial"/>
                <w:sz w:val="18"/>
                <w:szCs w:val="18"/>
              </w:rPr>
            </w:pPr>
            <w:r w:rsidRPr="00201524">
              <w:rPr>
                <w:rFonts w:ascii="Arial" w:eastAsia="新細明體" w:hAnsi="Arial" w:cs="Arial" w:hint="eastAsia"/>
                <w:sz w:val="18"/>
                <w:szCs w:val="18"/>
                <w:lang w:eastAsia="zh-TW"/>
              </w:rPr>
              <w:t>N</w:t>
            </w:r>
            <w:r w:rsidRPr="00201524">
              <w:rPr>
                <w:rFonts w:ascii="Arial" w:eastAsia="新細明體" w:hAnsi="Arial" w:cs="Arial"/>
                <w:sz w:val="18"/>
                <w:szCs w:val="18"/>
                <w:lang w:eastAsia="zh-TW"/>
              </w:rPr>
              <w:t>o</w:t>
            </w:r>
          </w:p>
        </w:tc>
        <w:tc>
          <w:tcPr>
            <w:tcW w:w="1842" w:type="dxa"/>
          </w:tcPr>
          <w:p w14:paraId="49A9503D" w14:textId="77777777" w:rsidR="00BC2078" w:rsidRPr="001033CD" w:rsidRDefault="00BC2078" w:rsidP="00BC2078">
            <w:pPr>
              <w:keepNext/>
              <w:keepLines/>
              <w:rPr>
                <w:rFonts w:ascii="Arial" w:hAnsi="Arial" w:cs="Arial"/>
                <w:sz w:val="18"/>
                <w:szCs w:val="18"/>
              </w:rPr>
            </w:pPr>
          </w:p>
        </w:tc>
        <w:tc>
          <w:tcPr>
            <w:tcW w:w="1843" w:type="dxa"/>
            <w:shd w:val="clear" w:color="auto" w:fill="auto"/>
          </w:tcPr>
          <w:p w14:paraId="7F7822AD" w14:textId="77777777" w:rsidR="00BC2078" w:rsidRPr="001033CD" w:rsidRDefault="00BC2078" w:rsidP="00BC2078">
            <w:pPr>
              <w:keepNext/>
              <w:keepLines/>
              <w:rPr>
                <w:rFonts w:ascii="Arial" w:hAnsi="Arial" w:cs="Arial"/>
                <w:sz w:val="18"/>
                <w:szCs w:val="18"/>
              </w:rPr>
            </w:pPr>
          </w:p>
        </w:tc>
        <w:tc>
          <w:tcPr>
            <w:tcW w:w="1276" w:type="dxa"/>
            <w:shd w:val="clear" w:color="auto" w:fill="auto"/>
          </w:tcPr>
          <w:p w14:paraId="3ED743FA" w14:textId="41077589" w:rsidR="00BC2078" w:rsidRPr="001033CD" w:rsidRDefault="00BC2078" w:rsidP="00BC2078">
            <w:pPr>
              <w:keepNext/>
              <w:keepLines/>
              <w:rPr>
                <w:rFonts w:ascii="Arial" w:hAnsi="Arial" w:cs="Arial"/>
                <w:sz w:val="18"/>
                <w:szCs w:val="18"/>
              </w:rPr>
            </w:pPr>
            <w:r w:rsidRPr="00E87C22">
              <w:rPr>
                <w:rStyle w:val="normaltextrun"/>
                <w:rFonts w:ascii="Arial" w:hAnsi="Arial" w:cs="Arial"/>
                <w:color w:val="000000"/>
                <w:sz w:val="18"/>
                <w:szCs w:val="18"/>
                <w:shd w:val="clear" w:color="auto" w:fill="FFFFFF"/>
              </w:rPr>
              <w:t>Optional with capability signalling</w:t>
            </w:r>
            <w:r w:rsidRPr="00E87C22">
              <w:rPr>
                <w:rStyle w:val="eop"/>
                <w:rFonts w:ascii="Arial" w:hAnsi="Arial" w:cs="Arial"/>
                <w:color w:val="000000"/>
                <w:sz w:val="18"/>
                <w:szCs w:val="18"/>
                <w:shd w:val="clear" w:color="auto" w:fill="FFFFFF"/>
              </w:rPr>
              <w:t> </w:t>
            </w:r>
          </w:p>
        </w:tc>
      </w:tr>
      <w:tr w:rsidR="00BC2078" w14:paraId="7EA84618" w14:textId="77777777" w:rsidTr="00DE4E75">
        <w:trPr>
          <w:trHeight w:val="187"/>
        </w:trPr>
        <w:tc>
          <w:tcPr>
            <w:tcW w:w="1129" w:type="dxa"/>
            <w:shd w:val="clear" w:color="auto" w:fill="auto"/>
          </w:tcPr>
          <w:p w14:paraId="42A0B884" w14:textId="77777777" w:rsidR="00BC2078" w:rsidRDefault="00BC2078" w:rsidP="00BC2078">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2AD368EF" w14:textId="3C50A781" w:rsidR="00BC2078" w:rsidRDefault="00BC2078" w:rsidP="00BC2078">
            <w:pPr>
              <w:keepNext/>
              <w:keepLines/>
              <w:rPr>
                <w:rFonts w:ascii="Arial" w:eastAsia="新細明體" w:hAnsi="Arial" w:cs="Arial"/>
                <w:sz w:val="18"/>
                <w:szCs w:val="18"/>
                <w:lang w:eastAsia="zh-TW"/>
              </w:rPr>
            </w:pPr>
            <w:r>
              <w:rPr>
                <w:rFonts w:ascii="Arial" w:eastAsia="新細明體" w:hAnsi="Arial" w:cs="Arial" w:hint="eastAsia"/>
                <w:sz w:val="18"/>
                <w:szCs w:val="18"/>
                <w:lang w:eastAsia="zh-TW"/>
              </w:rPr>
              <w:t>3</w:t>
            </w:r>
            <w:r>
              <w:rPr>
                <w:rFonts w:ascii="Arial" w:eastAsia="新細明體" w:hAnsi="Arial" w:cs="Arial"/>
                <w:sz w:val="18"/>
                <w:szCs w:val="18"/>
                <w:lang w:eastAsia="zh-TW"/>
              </w:rPr>
              <w:t>2-4</w:t>
            </w:r>
          </w:p>
        </w:tc>
        <w:tc>
          <w:tcPr>
            <w:tcW w:w="1559" w:type="dxa"/>
            <w:shd w:val="clear" w:color="auto" w:fill="auto"/>
          </w:tcPr>
          <w:p w14:paraId="0B6D6F85" w14:textId="55187EC9" w:rsidR="00BC2078" w:rsidRDefault="00BC2078" w:rsidP="00BC2078">
            <w:pPr>
              <w:keepNext/>
              <w:keepLines/>
              <w:rPr>
                <w:rFonts w:ascii="Arial" w:eastAsia="新細明體" w:hAnsi="Arial" w:cs="Arial"/>
                <w:sz w:val="18"/>
                <w:szCs w:val="18"/>
                <w:lang w:eastAsia="zh-TW"/>
              </w:rPr>
            </w:pPr>
            <w:r>
              <w:rPr>
                <w:rFonts w:ascii="Arial" w:eastAsia="新細明體" w:hAnsi="Arial" w:cs="Arial" w:hint="eastAsia"/>
                <w:sz w:val="18"/>
                <w:szCs w:val="18"/>
                <w:lang w:eastAsia="zh-TW"/>
              </w:rPr>
              <w:t>C</w:t>
            </w:r>
            <w:r>
              <w:rPr>
                <w:rFonts w:ascii="Arial" w:eastAsia="新細明體" w:hAnsi="Arial" w:cs="Arial"/>
                <w:sz w:val="18"/>
                <w:szCs w:val="18"/>
                <w:lang w:eastAsia="zh-TW"/>
              </w:rPr>
              <w:t>oncurrent gap with NCSG</w:t>
            </w:r>
          </w:p>
        </w:tc>
        <w:tc>
          <w:tcPr>
            <w:tcW w:w="5103" w:type="dxa"/>
            <w:shd w:val="clear" w:color="auto" w:fill="auto"/>
          </w:tcPr>
          <w:p w14:paraId="2A50542D" w14:textId="088C116A" w:rsidR="00D10893" w:rsidRPr="00D10893" w:rsidRDefault="00D10893" w:rsidP="00D10893">
            <w:pPr>
              <w:pStyle w:val="paragraph"/>
              <w:spacing w:before="0" w:beforeAutospacing="0" w:after="0" w:afterAutospacing="0"/>
              <w:textAlignment w:val="baseline"/>
              <w:rPr>
                <w:rFonts w:ascii="Segoe UI" w:hAnsi="Segoe UI" w:cs="Segoe UI"/>
                <w:sz w:val="18"/>
                <w:szCs w:val="18"/>
              </w:rPr>
            </w:pPr>
            <w:r w:rsidRPr="00D10893">
              <w:rPr>
                <w:rStyle w:val="normaltextrun"/>
                <w:rFonts w:ascii="Arial" w:hAnsi="Arial" w:cs="Arial"/>
                <w:sz w:val="18"/>
                <w:szCs w:val="18"/>
              </w:rPr>
              <w:t xml:space="preserve">Support of multiple per-UE (or per-FR) measurement gap patterns with at least one per-UE (or per-FR) </w:t>
            </w:r>
            <w:r>
              <w:rPr>
                <w:rStyle w:val="normaltextrun"/>
                <w:rFonts w:ascii="Arial" w:hAnsi="Arial" w:cs="Arial"/>
                <w:sz w:val="18"/>
                <w:szCs w:val="18"/>
              </w:rPr>
              <w:t xml:space="preserve">NCSG. Detail in </w:t>
            </w:r>
            <w:r w:rsidRPr="00D10893">
              <w:rPr>
                <w:rStyle w:val="normaltextrun"/>
                <w:rFonts w:ascii="Arial" w:hAnsi="Arial" w:cs="Arial"/>
                <w:sz w:val="18"/>
                <w:szCs w:val="18"/>
              </w:rPr>
              <w:t>Table 9.1.</w:t>
            </w:r>
            <w:r w:rsidR="005C1BE1">
              <w:rPr>
                <w:rStyle w:val="normaltextrun"/>
                <w:rFonts w:ascii="Arial" w:hAnsi="Arial" w:cs="Arial"/>
                <w:sz w:val="18"/>
                <w:szCs w:val="18"/>
              </w:rPr>
              <w:t>y</w:t>
            </w:r>
            <w:r w:rsidRPr="00D10893">
              <w:rPr>
                <w:rStyle w:val="normaltextrun"/>
                <w:rFonts w:ascii="Arial" w:hAnsi="Arial" w:cs="Arial"/>
                <w:sz w:val="18"/>
                <w:szCs w:val="18"/>
              </w:rPr>
              <w:t>-1</w:t>
            </w:r>
            <w:r>
              <w:rPr>
                <w:rStyle w:val="normaltextrun"/>
                <w:rFonts w:ascii="Arial" w:hAnsi="Arial" w:cs="Arial"/>
                <w:sz w:val="18"/>
                <w:szCs w:val="18"/>
              </w:rPr>
              <w:t xml:space="preserve"> of TS 38.133.</w:t>
            </w:r>
            <w:r w:rsidRPr="00D10893">
              <w:rPr>
                <w:rStyle w:val="eop"/>
                <w:rFonts w:ascii="Arial" w:hAnsi="Arial" w:cs="Arial"/>
                <w:sz w:val="18"/>
                <w:szCs w:val="18"/>
              </w:rPr>
              <w:t> </w:t>
            </w:r>
          </w:p>
          <w:p w14:paraId="005BFADE" w14:textId="78067200" w:rsidR="00BC2078" w:rsidRPr="001033CD" w:rsidRDefault="00BC2078" w:rsidP="00BC2078">
            <w:pPr>
              <w:rPr>
                <w:rFonts w:ascii="Arial" w:hAnsi="Arial" w:cs="Arial"/>
                <w:sz w:val="18"/>
                <w:szCs w:val="18"/>
              </w:rPr>
            </w:pPr>
          </w:p>
        </w:tc>
        <w:tc>
          <w:tcPr>
            <w:tcW w:w="1560" w:type="dxa"/>
            <w:shd w:val="clear" w:color="auto" w:fill="auto"/>
          </w:tcPr>
          <w:p w14:paraId="63B3B6F1" w14:textId="0109C901" w:rsidR="00BC2078" w:rsidRPr="00BC2078" w:rsidRDefault="00BC2078" w:rsidP="00BC2078">
            <w:pPr>
              <w:keepNext/>
              <w:keepLines/>
              <w:rPr>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19-1</w:t>
            </w:r>
            <w:r>
              <w:rPr>
                <w:rStyle w:val="eop"/>
                <w:rFonts w:ascii="Arial" w:hAnsi="Arial" w:cs="Arial"/>
                <w:color w:val="000000"/>
                <w:sz w:val="18"/>
                <w:szCs w:val="18"/>
                <w:shd w:val="clear" w:color="auto" w:fill="FFFFFF"/>
              </w:rPr>
              <w:t xml:space="preserve"> and </w:t>
            </w:r>
            <w:r>
              <w:rPr>
                <w:rStyle w:val="normaltextrun"/>
                <w:rFonts w:ascii="Arial" w:hAnsi="Arial" w:cs="Arial"/>
                <w:color w:val="000000"/>
                <w:sz w:val="18"/>
                <w:szCs w:val="18"/>
                <w:shd w:val="clear" w:color="auto" w:fill="FFFFFF"/>
              </w:rPr>
              <w:t>19-2</w:t>
            </w:r>
          </w:p>
        </w:tc>
        <w:tc>
          <w:tcPr>
            <w:tcW w:w="1134" w:type="dxa"/>
            <w:shd w:val="clear" w:color="auto" w:fill="auto"/>
          </w:tcPr>
          <w:p w14:paraId="007E2069" w14:textId="20064F00" w:rsidR="00BC2078" w:rsidRPr="001033CD" w:rsidRDefault="00BC2078" w:rsidP="00BC2078">
            <w:pPr>
              <w:keepNext/>
              <w:keepLines/>
              <w:rPr>
                <w:rFonts w:ascii="Arial" w:hAnsi="Arial" w:cs="Arial"/>
                <w:sz w:val="18"/>
                <w:szCs w:val="18"/>
              </w:rPr>
            </w:pPr>
            <w:r w:rsidRPr="006A5F00">
              <w:rPr>
                <w:rFonts w:ascii="Arial" w:eastAsia="新細明體" w:hAnsi="Arial" w:cs="Arial" w:hint="eastAsia"/>
                <w:sz w:val="18"/>
                <w:szCs w:val="18"/>
                <w:lang w:eastAsia="zh-TW"/>
              </w:rPr>
              <w:t>Y</w:t>
            </w:r>
            <w:r w:rsidRPr="006A5F00">
              <w:rPr>
                <w:rFonts w:ascii="Arial" w:eastAsia="新細明體" w:hAnsi="Arial" w:cs="Arial"/>
                <w:sz w:val="18"/>
                <w:szCs w:val="18"/>
                <w:lang w:eastAsia="zh-TW"/>
              </w:rPr>
              <w:t>es</w:t>
            </w:r>
          </w:p>
        </w:tc>
        <w:tc>
          <w:tcPr>
            <w:tcW w:w="1559" w:type="dxa"/>
            <w:shd w:val="clear" w:color="auto" w:fill="auto"/>
          </w:tcPr>
          <w:p w14:paraId="01AE0A61" w14:textId="1A29EDD3" w:rsidR="00BC2078" w:rsidRPr="001033CD" w:rsidRDefault="00BC2078" w:rsidP="00BC2078">
            <w:pPr>
              <w:keepNext/>
              <w:keepLines/>
              <w:rPr>
                <w:rFonts w:ascii="Arial" w:hAnsi="Arial" w:cs="Arial"/>
                <w:sz w:val="18"/>
                <w:szCs w:val="18"/>
              </w:rPr>
            </w:pPr>
            <w:r w:rsidRPr="00201524">
              <w:rPr>
                <w:rFonts w:ascii="Arial" w:eastAsia="新細明體" w:hAnsi="Arial" w:cs="Arial" w:hint="eastAsia"/>
                <w:sz w:val="18"/>
                <w:szCs w:val="18"/>
                <w:lang w:eastAsia="zh-TW"/>
              </w:rPr>
              <w:t>N</w:t>
            </w:r>
            <w:r w:rsidRPr="00201524">
              <w:rPr>
                <w:rFonts w:ascii="Arial" w:eastAsia="新細明體" w:hAnsi="Arial" w:cs="Arial"/>
                <w:sz w:val="18"/>
                <w:szCs w:val="18"/>
                <w:lang w:eastAsia="zh-TW"/>
              </w:rPr>
              <w:t>o</w:t>
            </w:r>
          </w:p>
        </w:tc>
        <w:tc>
          <w:tcPr>
            <w:tcW w:w="1417" w:type="dxa"/>
          </w:tcPr>
          <w:p w14:paraId="0CD0E17E" w14:textId="36DFA659" w:rsidR="00BC2078" w:rsidRPr="001033CD" w:rsidRDefault="00080DB1" w:rsidP="00BC2078">
            <w:pPr>
              <w:keepNext/>
              <w:keepLines/>
              <w:rPr>
                <w:rFonts w:ascii="Arial" w:hAnsi="Arial" w:cs="Arial"/>
                <w:sz w:val="18"/>
                <w:szCs w:val="18"/>
              </w:rPr>
            </w:pPr>
            <w:r>
              <w:rPr>
                <w:rFonts w:ascii="Arial" w:eastAsia="新細明體" w:hAnsi="Arial" w:cs="Arial"/>
                <w:sz w:val="18"/>
                <w:szCs w:val="18"/>
                <w:lang w:eastAsia="zh-TW"/>
              </w:rPr>
              <w:t>Network should not configure concurrent gap with NCSG</w:t>
            </w:r>
          </w:p>
        </w:tc>
        <w:tc>
          <w:tcPr>
            <w:tcW w:w="1276" w:type="dxa"/>
            <w:shd w:val="clear" w:color="auto" w:fill="auto"/>
          </w:tcPr>
          <w:p w14:paraId="44674ADE" w14:textId="1D6C79EA" w:rsidR="00BC2078" w:rsidRPr="001033CD" w:rsidRDefault="00BC2078" w:rsidP="00BC2078">
            <w:pPr>
              <w:keepNext/>
              <w:keepLines/>
              <w:rPr>
                <w:rFonts w:ascii="Arial" w:hAnsi="Arial" w:cs="Arial"/>
                <w:sz w:val="18"/>
                <w:szCs w:val="18"/>
              </w:rPr>
            </w:pPr>
            <w:r w:rsidRPr="006D66F0">
              <w:rPr>
                <w:rFonts w:ascii="Arial" w:eastAsia="新細明體" w:hAnsi="Arial" w:cs="Arial"/>
                <w:sz w:val="18"/>
                <w:szCs w:val="18"/>
                <w:lang w:eastAsia="zh-TW"/>
              </w:rPr>
              <w:t>Per UE</w:t>
            </w:r>
          </w:p>
        </w:tc>
        <w:tc>
          <w:tcPr>
            <w:tcW w:w="992" w:type="dxa"/>
            <w:shd w:val="clear" w:color="auto" w:fill="auto"/>
          </w:tcPr>
          <w:p w14:paraId="49AFF8AB" w14:textId="3D4A157F" w:rsidR="00BC2078" w:rsidRPr="001033CD" w:rsidRDefault="00BC2078" w:rsidP="00BC2078">
            <w:pPr>
              <w:keepNext/>
              <w:keepLines/>
              <w:rPr>
                <w:rFonts w:ascii="Arial" w:hAnsi="Arial" w:cs="Arial"/>
                <w:sz w:val="18"/>
                <w:szCs w:val="18"/>
              </w:rPr>
            </w:pPr>
            <w:r w:rsidRPr="00201524">
              <w:rPr>
                <w:rFonts w:ascii="Arial" w:eastAsia="新細明體" w:hAnsi="Arial" w:cs="Arial" w:hint="eastAsia"/>
                <w:sz w:val="18"/>
                <w:szCs w:val="18"/>
                <w:lang w:eastAsia="zh-TW"/>
              </w:rPr>
              <w:t>N</w:t>
            </w:r>
            <w:r w:rsidRPr="00201524">
              <w:rPr>
                <w:rFonts w:ascii="Arial" w:eastAsia="新細明體" w:hAnsi="Arial" w:cs="Arial"/>
                <w:sz w:val="18"/>
                <w:szCs w:val="18"/>
                <w:lang w:eastAsia="zh-TW"/>
              </w:rPr>
              <w:t>o</w:t>
            </w:r>
          </w:p>
        </w:tc>
        <w:tc>
          <w:tcPr>
            <w:tcW w:w="993" w:type="dxa"/>
            <w:shd w:val="clear" w:color="auto" w:fill="auto"/>
          </w:tcPr>
          <w:p w14:paraId="7EE38691" w14:textId="2B16689E" w:rsidR="00BC2078" w:rsidRPr="001033CD" w:rsidRDefault="00BC2078" w:rsidP="00BC2078">
            <w:pPr>
              <w:keepNext/>
              <w:keepLines/>
              <w:rPr>
                <w:rFonts w:ascii="Arial" w:hAnsi="Arial" w:cs="Arial"/>
                <w:sz w:val="18"/>
                <w:szCs w:val="18"/>
              </w:rPr>
            </w:pPr>
            <w:r w:rsidRPr="00201524">
              <w:rPr>
                <w:rFonts w:ascii="Arial" w:eastAsia="新細明體" w:hAnsi="Arial" w:cs="Arial" w:hint="eastAsia"/>
                <w:sz w:val="18"/>
                <w:szCs w:val="18"/>
                <w:lang w:eastAsia="zh-TW"/>
              </w:rPr>
              <w:t>N</w:t>
            </w:r>
            <w:r w:rsidRPr="00201524">
              <w:rPr>
                <w:rFonts w:ascii="Arial" w:eastAsia="新細明體" w:hAnsi="Arial" w:cs="Arial"/>
                <w:sz w:val="18"/>
                <w:szCs w:val="18"/>
                <w:lang w:eastAsia="zh-TW"/>
              </w:rPr>
              <w:t>o</w:t>
            </w:r>
          </w:p>
        </w:tc>
        <w:tc>
          <w:tcPr>
            <w:tcW w:w="1842" w:type="dxa"/>
          </w:tcPr>
          <w:p w14:paraId="79AE6FB2" w14:textId="77777777" w:rsidR="00BC2078" w:rsidRPr="001033CD" w:rsidRDefault="00BC2078" w:rsidP="00BC2078">
            <w:pPr>
              <w:keepNext/>
              <w:keepLines/>
              <w:rPr>
                <w:rFonts w:ascii="Arial" w:hAnsi="Arial" w:cs="Arial"/>
                <w:sz w:val="18"/>
                <w:szCs w:val="18"/>
              </w:rPr>
            </w:pPr>
          </w:p>
        </w:tc>
        <w:tc>
          <w:tcPr>
            <w:tcW w:w="1843" w:type="dxa"/>
            <w:shd w:val="clear" w:color="auto" w:fill="auto"/>
          </w:tcPr>
          <w:p w14:paraId="33FFE5CB" w14:textId="77777777" w:rsidR="00BC2078" w:rsidRPr="001033CD" w:rsidRDefault="00BC2078" w:rsidP="00BC2078">
            <w:pPr>
              <w:keepNext/>
              <w:keepLines/>
              <w:rPr>
                <w:rFonts w:ascii="Arial" w:hAnsi="Arial" w:cs="Arial"/>
                <w:sz w:val="18"/>
                <w:szCs w:val="18"/>
              </w:rPr>
            </w:pPr>
          </w:p>
        </w:tc>
        <w:tc>
          <w:tcPr>
            <w:tcW w:w="1276" w:type="dxa"/>
            <w:shd w:val="clear" w:color="auto" w:fill="auto"/>
          </w:tcPr>
          <w:p w14:paraId="7B1F6666" w14:textId="5634ECB9" w:rsidR="00BC2078" w:rsidRPr="001033CD" w:rsidRDefault="00BC2078" w:rsidP="00BC2078">
            <w:pPr>
              <w:keepNext/>
              <w:keepLines/>
              <w:rPr>
                <w:rFonts w:ascii="Arial" w:hAnsi="Arial" w:cs="Arial"/>
                <w:sz w:val="18"/>
                <w:szCs w:val="18"/>
              </w:rPr>
            </w:pPr>
            <w:r w:rsidRPr="00E87C22">
              <w:rPr>
                <w:rStyle w:val="normaltextrun"/>
                <w:rFonts w:ascii="Arial" w:hAnsi="Arial" w:cs="Arial"/>
                <w:color w:val="000000"/>
                <w:sz w:val="18"/>
                <w:szCs w:val="18"/>
                <w:shd w:val="clear" w:color="auto" w:fill="FFFFFF"/>
              </w:rPr>
              <w:t>Optional with capability signalling</w:t>
            </w:r>
            <w:r w:rsidRPr="00E87C22">
              <w:rPr>
                <w:rStyle w:val="eop"/>
                <w:rFonts w:ascii="Arial" w:hAnsi="Arial" w:cs="Arial"/>
                <w:color w:val="000000"/>
                <w:sz w:val="18"/>
                <w:szCs w:val="18"/>
                <w:shd w:val="clear" w:color="auto" w:fill="FFFFFF"/>
              </w:rPr>
              <w:t> </w:t>
            </w:r>
          </w:p>
        </w:tc>
      </w:tr>
      <w:tr w:rsidR="00BC2078" w14:paraId="57366E8A" w14:textId="77777777" w:rsidTr="00DE4E75">
        <w:trPr>
          <w:trHeight w:val="187"/>
        </w:trPr>
        <w:tc>
          <w:tcPr>
            <w:tcW w:w="1129" w:type="dxa"/>
            <w:shd w:val="clear" w:color="auto" w:fill="auto"/>
          </w:tcPr>
          <w:p w14:paraId="595CB2B6" w14:textId="77777777" w:rsidR="00BC2078" w:rsidRDefault="00BC2078" w:rsidP="00BC2078">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5440E4C8" w14:textId="15D70145" w:rsidR="00BC2078" w:rsidRDefault="00990B6A" w:rsidP="00BC2078">
            <w:pPr>
              <w:keepNext/>
              <w:keepLines/>
              <w:rPr>
                <w:rFonts w:ascii="Arial" w:eastAsia="新細明體" w:hAnsi="Arial" w:cs="Arial"/>
                <w:sz w:val="18"/>
                <w:szCs w:val="18"/>
                <w:lang w:eastAsia="zh-TW"/>
              </w:rPr>
            </w:pPr>
            <w:r>
              <w:rPr>
                <w:rFonts w:ascii="Arial" w:eastAsia="新細明體" w:hAnsi="Arial" w:cs="Arial"/>
                <w:sz w:val="18"/>
                <w:szCs w:val="18"/>
                <w:lang w:eastAsia="zh-TW"/>
              </w:rPr>
              <w:t>[</w:t>
            </w:r>
            <w:r w:rsidR="00BC2078">
              <w:rPr>
                <w:rFonts w:ascii="Arial" w:eastAsia="新細明體" w:hAnsi="Arial" w:cs="Arial" w:hint="eastAsia"/>
                <w:sz w:val="18"/>
                <w:szCs w:val="18"/>
                <w:lang w:eastAsia="zh-TW"/>
              </w:rPr>
              <w:t>3</w:t>
            </w:r>
            <w:r w:rsidR="00BC2078">
              <w:rPr>
                <w:rFonts w:ascii="Arial" w:eastAsia="新細明體" w:hAnsi="Arial" w:cs="Arial"/>
                <w:sz w:val="18"/>
                <w:szCs w:val="18"/>
                <w:lang w:eastAsia="zh-TW"/>
              </w:rPr>
              <w:t>2-5</w:t>
            </w:r>
            <w:r>
              <w:rPr>
                <w:rFonts w:ascii="Arial" w:eastAsia="新細明體" w:hAnsi="Arial" w:cs="Arial"/>
                <w:sz w:val="18"/>
                <w:szCs w:val="18"/>
                <w:lang w:eastAsia="zh-TW"/>
              </w:rPr>
              <w:t>]</w:t>
            </w:r>
          </w:p>
        </w:tc>
        <w:tc>
          <w:tcPr>
            <w:tcW w:w="1559" w:type="dxa"/>
            <w:shd w:val="clear" w:color="auto" w:fill="auto"/>
          </w:tcPr>
          <w:p w14:paraId="58959F60" w14:textId="5A70F972" w:rsidR="00BC2078" w:rsidRDefault="00990B6A" w:rsidP="00BC2078">
            <w:pPr>
              <w:keepNext/>
              <w:keepLines/>
              <w:rPr>
                <w:rFonts w:ascii="Arial" w:eastAsia="新細明體" w:hAnsi="Arial" w:cs="Arial"/>
                <w:sz w:val="18"/>
                <w:szCs w:val="18"/>
                <w:lang w:eastAsia="zh-TW"/>
              </w:rPr>
            </w:pPr>
            <w:r>
              <w:rPr>
                <w:rFonts w:ascii="Arial" w:eastAsia="新細明體" w:hAnsi="Arial" w:cs="Arial"/>
                <w:sz w:val="18"/>
                <w:szCs w:val="18"/>
                <w:lang w:eastAsia="zh-TW"/>
              </w:rPr>
              <w:t xml:space="preserve">2 </w:t>
            </w:r>
            <w:r w:rsidR="00BC2078">
              <w:rPr>
                <w:rFonts w:ascii="Arial" w:eastAsia="新細明體" w:hAnsi="Arial" w:cs="Arial"/>
                <w:sz w:val="18"/>
                <w:szCs w:val="18"/>
                <w:lang w:eastAsia="zh-TW"/>
              </w:rPr>
              <w:t>NCSG</w:t>
            </w:r>
            <w:r>
              <w:rPr>
                <w:rFonts w:ascii="Arial" w:eastAsia="新細明體" w:hAnsi="Arial" w:cs="Arial"/>
                <w:sz w:val="18"/>
                <w:szCs w:val="18"/>
                <w:lang w:eastAsia="zh-TW"/>
              </w:rPr>
              <w:t xml:space="preserve"> configuration</w:t>
            </w:r>
          </w:p>
        </w:tc>
        <w:tc>
          <w:tcPr>
            <w:tcW w:w="5103" w:type="dxa"/>
            <w:shd w:val="clear" w:color="auto" w:fill="auto"/>
          </w:tcPr>
          <w:p w14:paraId="7F101417" w14:textId="5F6B5FD2" w:rsidR="00BC2078" w:rsidRPr="001033CD" w:rsidRDefault="00BC2078" w:rsidP="00BC2078">
            <w:pPr>
              <w:rPr>
                <w:rFonts w:ascii="Arial" w:hAnsi="Arial" w:cs="Arial"/>
                <w:sz w:val="18"/>
                <w:szCs w:val="18"/>
              </w:rPr>
            </w:pPr>
            <w:r>
              <w:rPr>
                <w:rFonts w:ascii="Arial" w:eastAsia="新細明體" w:hAnsi="Arial" w:cs="Arial" w:hint="eastAsia"/>
                <w:sz w:val="18"/>
                <w:szCs w:val="18"/>
                <w:lang w:eastAsia="zh-TW"/>
              </w:rPr>
              <w:t>S</w:t>
            </w:r>
            <w:r>
              <w:rPr>
                <w:rFonts w:ascii="Arial" w:eastAsia="新細明體" w:hAnsi="Arial" w:cs="Arial"/>
                <w:sz w:val="18"/>
                <w:szCs w:val="18"/>
                <w:lang w:eastAsia="zh-TW"/>
              </w:rPr>
              <w:t>upport configurations of 2 NCSG in the same FR</w:t>
            </w:r>
          </w:p>
        </w:tc>
        <w:tc>
          <w:tcPr>
            <w:tcW w:w="1560" w:type="dxa"/>
            <w:shd w:val="clear" w:color="auto" w:fill="auto"/>
          </w:tcPr>
          <w:p w14:paraId="26DFBDFA" w14:textId="21032A30" w:rsidR="00BC2078" w:rsidRPr="00DE4E75" w:rsidRDefault="00BC2078" w:rsidP="00BC2078">
            <w:pPr>
              <w:keepNext/>
              <w:keepLines/>
              <w:rPr>
                <w:rFonts w:ascii="Arial" w:eastAsia="新細明體" w:hAnsi="Arial" w:cs="Arial"/>
                <w:sz w:val="18"/>
                <w:szCs w:val="18"/>
                <w:lang w:eastAsia="zh-TW"/>
              </w:rPr>
            </w:pPr>
            <w:r>
              <w:rPr>
                <w:rFonts w:ascii="Arial" w:eastAsia="新細明體" w:hAnsi="Arial" w:cs="Arial" w:hint="eastAsia"/>
                <w:sz w:val="18"/>
                <w:szCs w:val="18"/>
                <w:lang w:eastAsia="zh-TW"/>
              </w:rPr>
              <w:t>3</w:t>
            </w:r>
            <w:r>
              <w:rPr>
                <w:rFonts w:ascii="Arial" w:eastAsia="新細明體" w:hAnsi="Arial" w:cs="Arial"/>
                <w:sz w:val="18"/>
                <w:szCs w:val="18"/>
                <w:lang w:eastAsia="zh-TW"/>
              </w:rPr>
              <w:t>2-4</w:t>
            </w:r>
          </w:p>
        </w:tc>
        <w:tc>
          <w:tcPr>
            <w:tcW w:w="1134" w:type="dxa"/>
            <w:shd w:val="clear" w:color="auto" w:fill="auto"/>
          </w:tcPr>
          <w:p w14:paraId="7087F0F7" w14:textId="2D118965" w:rsidR="00BC2078" w:rsidRPr="001033CD" w:rsidRDefault="00BC2078" w:rsidP="00BC2078">
            <w:pPr>
              <w:keepNext/>
              <w:keepLines/>
              <w:rPr>
                <w:rFonts w:ascii="Arial" w:hAnsi="Arial" w:cs="Arial"/>
                <w:sz w:val="18"/>
                <w:szCs w:val="18"/>
              </w:rPr>
            </w:pPr>
            <w:r w:rsidRPr="006A5F00">
              <w:rPr>
                <w:rFonts w:ascii="Arial" w:eastAsia="新細明體" w:hAnsi="Arial" w:cs="Arial" w:hint="eastAsia"/>
                <w:sz w:val="18"/>
                <w:szCs w:val="18"/>
                <w:lang w:eastAsia="zh-TW"/>
              </w:rPr>
              <w:t>Y</w:t>
            </w:r>
            <w:r w:rsidRPr="006A5F00">
              <w:rPr>
                <w:rFonts w:ascii="Arial" w:eastAsia="新細明體" w:hAnsi="Arial" w:cs="Arial"/>
                <w:sz w:val="18"/>
                <w:szCs w:val="18"/>
                <w:lang w:eastAsia="zh-TW"/>
              </w:rPr>
              <w:t>es</w:t>
            </w:r>
          </w:p>
        </w:tc>
        <w:tc>
          <w:tcPr>
            <w:tcW w:w="1559" w:type="dxa"/>
            <w:shd w:val="clear" w:color="auto" w:fill="auto"/>
          </w:tcPr>
          <w:p w14:paraId="2A342912" w14:textId="559582CE" w:rsidR="00BC2078" w:rsidRPr="001033CD" w:rsidRDefault="00BC2078" w:rsidP="00BC2078">
            <w:pPr>
              <w:keepNext/>
              <w:keepLines/>
              <w:rPr>
                <w:rFonts w:ascii="Arial" w:hAnsi="Arial" w:cs="Arial"/>
                <w:sz w:val="18"/>
                <w:szCs w:val="18"/>
              </w:rPr>
            </w:pPr>
            <w:r w:rsidRPr="00201524">
              <w:rPr>
                <w:rFonts w:ascii="Arial" w:eastAsia="新細明體" w:hAnsi="Arial" w:cs="Arial" w:hint="eastAsia"/>
                <w:sz w:val="18"/>
                <w:szCs w:val="18"/>
                <w:lang w:eastAsia="zh-TW"/>
              </w:rPr>
              <w:t>N</w:t>
            </w:r>
            <w:r w:rsidRPr="00201524">
              <w:rPr>
                <w:rFonts w:ascii="Arial" w:eastAsia="新細明體" w:hAnsi="Arial" w:cs="Arial"/>
                <w:sz w:val="18"/>
                <w:szCs w:val="18"/>
                <w:lang w:eastAsia="zh-TW"/>
              </w:rPr>
              <w:t>o</w:t>
            </w:r>
          </w:p>
        </w:tc>
        <w:tc>
          <w:tcPr>
            <w:tcW w:w="1417" w:type="dxa"/>
          </w:tcPr>
          <w:p w14:paraId="2E185C66" w14:textId="3624EBCC" w:rsidR="00BC2078" w:rsidRPr="001033CD" w:rsidRDefault="00CD2F15" w:rsidP="00BC2078">
            <w:pPr>
              <w:keepNext/>
              <w:keepLines/>
              <w:rPr>
                <w:rFonts w:ascii="Arial" w:hAnsi="Arial" w:cs="Arial"/>
                <w:sz w:val="18"/>
                <w:szCs w:val="18"/>
              </w:rPr>
            </w:pPr>
            <w:r>
              <w:rPr>
                <w:rFonts w:ascii="Arial" w:eastAsia="新細明體" w:hAnsi="Arial" w:cs="Arial"/>
                <w:sz w:val="18"/>
                <w:szCs w:val="18"/>
                <w:lang w:eastAsia="zh-TW"/>
              </w:rPr>
              <w:t>Network should not configure 2 NCSG in the same FR</w:t>
            </w:r>
          </w:p>
        </w:tc>
        <w:tc>
          <w:tcPr>
            <w:tcW w:w="1276" w:type="dxa"/>
            <w:shd w:val="clear" w:color="auto" w:fill="auto"/>
          </w:tcPr>
          <w:p w14:paraId="779D8C1E" w14:textId="658DBC67" w:rsidR="00BC2078" w:rsidRPr="001033CD" w:rsidRDefault="00BC2078" w:rsidP="00BC2078">
            <w:pPr>
              <w:keepNext/>
              <w:keepLines/>
              <w:rPr>
                <w:rFonts w:ascii="Arial" w:hAnsi="Arial" w:cs="Arial"/>
                <w:sz w:val="18"/>
                <w:szCs w:val="18"/>
              </w:rPr>
            </w:pPr>
            <w:r w:rsidRPr="006D66F0">
              <w:rPr>
                <w:rFonts w:ascii="Arial" w:eastAsia="新細明體" w:hAnsi="Arial" w:cs="Arial"/>
                <w:sz w:val="18"/>
                <w:szCs w:val="18"/>
                <w:lang w:eastAsia="zh-TW"/>
              </w:rPr>
              <w:t>Per UE</w:t>
            </w:r>
          </w:p>
        </w:tc>
        <w:tc>
          <w:tcPr>
            <w:tcW w:w="992" w:type="dxa"/>
            <w:shd w:val="clear" w:color="auto" w:fill="auto"/>
          </w:tcPr>
          <w:p w14:paraId="72155DA5" w14:textId="5E2778C9" w:rsidR="00BC2078" w:rsidRPr="001033CD" w:rsidRDefault="00BC2078" w:rsidP="00BC2078">
            <w:pPr>
              <w:keepNext/>
              <w:keepLines/>
              <w:rPr>
                <w:rFonts w:ascii="Arial" w:hAnsi="Arial" w:cs="Arial"/>
                <w:sz w:val="18"/>
                <w:szCs w:val="18"/>
              </w:rPr>
            </w:pPr>
            <w:r w:rsidRPr="00201524">
              <w:rPr>
                <w:rFonts w:ascii="Arial" w:eastAsia="新細明體" w:hAnsi="Arial" w:cs="Arial" w:hint="eastAsia"/>
                <w:sz w:val="18"/>
                <w:szCs w:val="18"/>
                <w:lang w:eastAsia="zh-TW"/>
              </w:rPr>
              <w:t>N</w:t>
            </w:r>
            <w:r w:rsidRPr="00201524">
              <w:rPr>
                <w:rFonts w:ascii="Arial" w:eastAsia="新細明體" w:hAnsi="Arial" w:cs="Arial"/>
                <w:sz w:val="18"/>
                <w:szCs w:val="18"/>
                <w:lang w:eastAsia="zh-TW"/>
              </w:rPr>
              <w:t>o</w:t>
            </w:r>
          </w:p>
        </w:tc>
        <w:tc>
          <w:tcPr>
            <w:tcW w:w="993" w:type="dxa"/>
            <w:shd w:val="clear" w:color="auto" w:fill="auto"/>
          </w:tcPr>
          <w:p w14:paraId="38B681CC" w14:textId="15B84340" w:rsidR="00BC2078" w:rsidRPr="001033CD" w:rsidRDefault="00BC2078" w:rsidP="00BC2078">
            <w:pPr>
              <w:keepNext/>
              <w:keepLines/>
              <w:rPr>
                <w:rFonts w:ascii="Arial" w:hAnsi="Arial" w:cs="Arial"/>
                <w:sz w:val="18"/>
                <w:szCs w:val="18"/>
              </w:rPr>
            </w:pPr>
            <w:r w:rsidRPr="00201524">
              <w:rPr>
                <w:rFonts w:ascii="Arial" w:eastAsia="新細明體" w:hAnsi="Arial" w:cs="Arial" w:hint="eastAsia"/>
                <w:sz w:val="18"/>
                <w:szCs w:val="18"/>
                <w:lang w:eastAsia="zh-TW"/>
              </w:rPr>
              <w:t>N</w:t>
            </w:r>
            <w:r w:rsidRPr="00201524">
              <w:rPr>
                <w:rFonts w:ascii="Arial" w:eastAsia="新細明體" w:hAnsi="Arial" w:cs="Arial"/>
                <w:sz w:val="18"/>
                <w:szCs w:val="18"/>
                <w:lang w:eastAsia="zh-TW"/>
              </w:rPr>
              <w:t>o</w:t>
            </w:r>
          </w:p>
        </w:tc>
        <w:tc>
          <w:tcPr>
            <w:tcW w:w="1842" w:type="dxa"/>
          </w:tcPr>
          <w:p w14:paraId="4C9E3684" w14:textId="77777777" w:rsidR="00BC2078" w:rsidRPr="001033CD" w:rsidRDefault="00BC2078" w:rsidP="00BC2078">
            <w:pPr>
              <w:keepNext/>
              <w:keepLines/>
              <w:rPr>
                <w:rFonts w:ascii="Arial" w:hAnsi="Arial" w:cs="Arial"/>
                <w:sz w:val="18"/>
                <w:szCs w:val="18"/>
              </w:rPr>
            </w:pPr>
          </w:p>
        </w:tc>
        <w:tc>
          <w:tcPr>
            <w:tcW w:w="1843" w:type="dxa"/>
            <w:shd w:val="clear" w:color="auto" w:fill="auto"/>
          </w:tcPr>
          <w:p w14:paraId="6C9E43C3" w14:textId="77777777" w:rsidR="00BC2078" w:rsidRPr="001033CD" w:rsidRDefault="00BC2078" w:rsidP="00BC2078">
            <w:pPr>
              <w:keepNext/>
              <w:keepLines/>
              <w:rPr>
                <w:rFonts w:ascii="Arial" w:hAnsi="Arial" w:cs="Arial"/>
                <w:sz w:val="18"/>
                <w:szCs w:val="18"/>
              </w:rPr>
            </w:pPr>
          </w:p>
        </w:tc>
        <w:tc>
          <w:tcPr>
            <w:tcW w:w="1276" w:type="dxa"/>
            <w:shd w:val="clear" w:color="auto" w:fill="auto"/>
          </w:tcPr>
          <w:p w14:paraId="0E9A7991" w14:textId="476A5AE2" w:rsidR="00BC2078" w:rsidRPr="001033CD" w:rsidRDefault="00BC2078" w:rsidP="00BC2078">
            <w:pPr>
              <w:keepNext/>
              <w:keepLines/>
              <w:rPr>
                <w:rFonts w:ascii="Arial" w:hAnsi="Arial" w:cs="Arial"/>
                <w:sz w:val="18"/>
                <w:szCs w:val="18"/>
              </w:rPr>
            </w:pPr>
            <w:r w:rsidRPr="00E87C22">
              <w:rPr>
                <w:rStyle w:val="normaltextrun"/>
                <w:rFonts w:ascii="Arial" w:hAnsi="Arial" w:cs="Arial"/>
                <w:color w:val="000000"/>
                <w:sz w:val="18"/>
                <w:szCs w:val="18"/>
                <w:shd w:val="clear" w:color="auto" w:fill="FFFFFF"/>
              </w:rPr>
              <w:t>Optional with capability signalling</w:t>
            </w:r>
            <w:r w:rsidRPr="00E87C22">
              <w:rPr>
                <w:rStyle w:val="eop"/>
                <w:rFonts w:ascii="Arial" w:hAnsi="Arial" w:cs="Arial"/>
                <w:color w:val="000000"/>
                <w:sz w:val="18"/>
                <w:szCs w:val="18"/>
                <w:shd w:val="clear" w:color="auto" w:fill="FFFFFF"/>
              </w:rPr>
              <w:t> </w:t>
            </w:r>
          </w:p>
        </w:tc>
      </w:tr>
      <w:tr w:rsidR="0059102A" w14:paraId="1FF96523" w14:textId="77777777" w:rsidTr="00DE4E75">
        <w:trPr>
          <w:trHeight w:val="187"/>
        </w:trPr>
        <w:tc>
          <w:tcPr>
            <w:tcW w:w="1129" w:type="dxa"/>
            <w:shd w:val="clear" w:color="auto" w:fill="auto"/>
          </w:tcPr>
          <w:p w14:paraId="7EF9BA57" w14:textId="77777777" w:rsidR="0059102A" w:rsidRDefault="0059102A" w:rsidP="00BC2078">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4D6E9AFC" w14:textId="347EA0EC" w:rsidR="0059102A" w:rsidRDefault="0059102A" w:rsidP="00BC2078">
            <w:pPr>
              <w:keepNext/>
              <w:keepLines/>
              <w:rPr>
                <w:rFonts w:ascii="Arial" w:eastAsia="新細明體" w:hAnsi="Arial" w:cs="Arial"/>
                <w:sz w:val="18"/>
                <w:szCs w:val="18"/>
                <w:lang w:eastAsia="zh-TW"/>
              </w:rPr>
            </w:pPr>
            <w:r>
              <w:rPr>
                <w:rFonts w:ascii="Arial" w:eastAsia="新細明體" w:hAnsi="Arial" w:cs="Arial" w:hint="eastAsia"/>
                <w:sz w:val="18"/>
                <w:szCs w:val="18"/>
                <w:lang w:eastAsia="zh-TW"/>
              </w:rPr>
              <w:t>3</w:t>
            </w:r>
            <w:r>
              <w:rPr>
                <w:rFonts w:ascii="Arial" w:eastAsia="新細明體" w:hAnsi="Arial" w:cs="Arial"/>
                <w:sz w:val="18"/>
                <w:szCs w:val="18"/>
                <w:lang w:eastAsia="zh-TW"/>
              </w:rPr>
              <w:t>2-6</w:t>
            </w:r>
          </w:p>
        </w:tc>
        <w:tc>
          <w:tcPr>
            <w:tcW w:w="1559" w:type="dxa"/>
            <w:shd w:val="clear" w:color="auto" w:fill="auto"/>
          </w:tcPr>
          <w:p w14:paraId="273C874C" w14:textId="14CED318" w:rsidR="0059102A" w:rsidRDefault="0059102A" w:rsidP="00BC2078">
            <w:pPr>
              <w:keepNext/>
              <w:keepLines/>
              <w:rPr>
                <w:rFonts w:ascii="Arial" w:eastAsia="新細明體" w:hAnsi="Arial" w:cs="Arial"/>
                <w:sz w:val="18"/>
                <w:szCs w:val="18"/>
                <w:lang w:eastAsia="zh-TW"/>
              </w:rPr>
            </w:pPr>
            <w:r>
              <w:rPr>
                <w:rFonts w:ascii="Arial" w:eastAsia="新細明體" w:hAnsi="Arial" w:cs="Arial"/>
                <w:sz w:val="18"/>
                <w:szCs w:val="18"/>
                <w:lang w:eastAsia="zh-TW"/>
              </w:rPr>
              <w:t xml:space="preserve">Inter-RAT </w:t>
            </w:r>
            <w:r w:rsidR="00F10968">
              <w:rPr>
                <w:rFonts w:ascii="Arial" w:eastAsia="新細明體" w:hAnsi="Arial" w:cs="Arial"/>
                <w:sz w:val="18"/>
                <w:szCs w:val="18"/>
                <w:lang w:eastAsia="zh-TW"/>
              </w:rPr>
              <w:t xml:space="preserve">EUTRAN </w:t>
            </w:r>
            <w:r>
              <w:rPr>
                <w:rFonts w:ascii="Arial" w:eastAsia="新細明體" w:hAnsi="Arial" w:cs="Arial"/>
                <w:sz w:val="18"/>
                <w:szCs w:val="18"/>
                <w:lang w:eastAsia="zh-TW"/>
              </w:rPr>
              <w:t>measurement with RS on UE active BWP</w:t>
            </w:r>
          </w:p>
        </w:tc>
        <w:tc>
          <w:tcPr>
            <w:tcW w:w="5103" w:type="dxa"/>
            <w:shd w:val="clear" w:color="auto" w:fill="auto"/>
          </w:tcPr>
          <w:p w14:paraId="581F289A" w14:textId="79F44368" w:rsidR="0059102A" w:rsidRDefault="0059102A" w:rsidP="00BC2078">
            <w:pPr>
              <w:rPr>
                <w:rFonts w:ascii="Arial" w:eastAsia="新細明體" w:hAnsi="Arial" w:cs="Arial"/>
                <w:sz w:val="18"/>
                <w:szCs w:val="18"/>
                <w:lang w:eastAsia="zh-TW"/>
              </w:rPr>
            </w:pPr>
            <w:r>
              <w:rPr>
                <w:rFonts w:ascii="Arial" w:eastAsia="新細明體" w:hAnsi="Arial" w:cs="Arial"/>
                <w:sz w:val="18"/>
                <w:szCs w:val="18"/>
                <w:lang w:eastAsia="zh-TW"/>
              </w:rPr>
              <w:t>Support inter</w:t>
            </w:r>
            <w:r w:rsidR="00F10968">
              <w:rPr>
                <w:rFonts w:ascii="Arial" w:eastAsia="新細明體" w:hAnsi="Arial" w:cs="Arial"/>
                <w:sz w:val="18"/>
                <w:szCs w:val="18"/>
                <w:lang w:eastAsia="zh-TW"/>
              </w:rPr>
              <w:t xml:space="preserve">-RAT EUTRAN measurements with CRS contained within UE’s active </w:t>
            </w:r>
            <w:r w:rsidR="005A7DA7">
              <w:rPr>
                <w:rFonts w:ascii="Arial" w:eastAsia="新細明體" w:hAnsi="Arial" w:cs="Arial"/>
                <w:sz w:val="18"/>
                <w:szCs w:val="18"/>
                <w:lang w:eastAsia="zh-TW"/>
              </w:rPr>
              <w:t xml:space="preserve">DL </w:t>
            </w:r>
            <w:r w:rsidR="00F10968">
              <w:rPr>
                <w:rFonts w:ascii="Arial" w:eastAsia="新細明體" w:hAnsi="Arial" w:cs="Arial"/>
                <w:sz w:val="18"/>
                <w:szCs w:val="18"/>
                <w:lang w:eastAsia="zh-TW"/>
              </w:rPr>
              <w:t>BWP</w:t>
            </w:r>
          </w:p>
        </w:tc>
        <w:tc>
          <w:tcPr>
            <w:tcW w:w="1560" w:type="dxa"/>
            <w:shd w:val="clear" w:color="auto" w:fill="auto"/>
          </w:tcPr>
          <w:p w14:paraId="3E658C6A" w14:textId="77777777" w:rsidR="0059102A" w:rsidRDefault="0059102A" w:rsidP="00BC2078">
            <w:pPr>
              <w:keepNext/>
              <w:keepLines/>
              <w:rPr>
                <w:rFonts w:ascii="Arial" w:eastAsia="新細明體" w:hAnsi="Arial" w:cs="Arial"/>
                <w:sz w:val="18"/>
                <w:szCs w:val="18"/>
                <w:lang w:eastAsia="zh-TW"/>
              </w:rPr>
            </w:pPr>
          </w:p>
        </w:tc>
        <w:tc>
          <w:tcPr>
            <w:tcW w:w="1134" w:type="dxa"/>
            <w:shd w:val="clear" w:color="auto" w:fill="auto"/>
          </w:tcPr>
          <w:p w14:paraId="58C88AA2" w14:textId="39BB9AAD" w:rsidR="0059102A" w:rsidRPr="006A5F00" w:rsidRDefault="00F10968" w:rsidP="00BC2078">
            <w:pPr>
              <w:keepNext/>
              <w:keepLines/>
              <w:rPr>
                <w:rFonts w:ascii="Arial" w:eastAsia="新細明體" w:hAnsi="Arial" w:cs="Arial"/>
                <w:sz w:val="18"/>
                <w:szCs w:val="18"/>
                <w:lang w:eastAsia="zh-TW"/>
              </w:rPr>
            </w:pPr>
            <w:r>
              <w:rPr>
                <w:rFonts w:ascii="Arial" w:eastAsia="新細明體" w:hAnsi="Arial" w:cs="Arial"/>
                <w:sz w:val="18"/>
                <w:szCs w:val="18"/>
                <w:lang w:eastAsia="zh-TW"/>
              </w:rPr>
              <w:t>Yes</w:t>
            </w:r>
          </w:p>
        </w:tc>
        <w:tc>
          <w:tcPr>
            <w:tcW w:w="1559" w:type="dxa"/>
            <w:shd w:val="clear" w:color="auto" w:fill="auto"/>
          </w:tcPr>
          <w:p w14:paraId="207B57AC" w14:textId="714F0FC2" w:rsidR="0059102A" w:rsidRPr="00201524" w:rsidRDefault="00F10968" w:rsidP="00BC2078">
            <w:pPr>
              <w:keepNext/>
              <w:keepLines/>
              <w:rPr>
                <w:rFonts w:ascii="Arial" w:eastAsia="新細明體" w:hAnsi="Arial" w:cs="Arial"/>
                <w:sz w:val="18"/>
                <w:szCs w:val="18"/>
                <w:lang w:eastAsia="zh-TW"/>
              </w:rPr>
            </w:pPr>
            <w:r>
              <w:rPr>
                <w:rFonts w:ascii="Arial" w:eastAsia="新細明體" w:hAnsi="Arial" w:cs="Arial" w:hint="eastAsia"/>
                <w:sz w:val="18"/>
                <w:szCs w:val="18"/>
                <w:lang w:eastAsia="zh-TW"/>
              </w:rPr>
              <w:t>N</w:t>
            </w:r>
            <w:r>
              <w:rPr>
                <w:rFonts w:ascii="Arial" w:eastAsia="新細明體" w:hAnsi="Arial" w:cs="Arial"/>
                <w:sz w:val="18"/>
                <w:szCs w:val="18"/>
                <w:lang w:eastAsia="zh-TW"/>
              </w:rPr>
              <w:t>o</w:t>
            </w:r>
          </w:p>
        </w:tc>
        <w:tc>
          <w:tcPr>
            <w:tcW w:w="1417" w:type="dxa"/>
          </w:tcPr>
          <w:p w14:paraId="36DF2DC3" w14:textId="791953E1" w:rsidR="0059102A" w:rsidRDefault="00F10968" w:rsidP="00BC2078">
            <w:pPr>
              <w:keepNext/>
              <w:keepLines/>
              <w:rPr>
                <w:rFonts w:ascii="Arial" w:eastAsia="新細明體" w:hAnsi="Arial" w:cs="Arial"/>
                <w:sz w:val="18"/>
                <w:szCs w:val="18"/>
                <w:lang w:eastAsia="zh-TW"/>
              </w:rPr>
            </w:pPr>
            <w:r>
              <w:rPr>
                <w:rFonts w:ascii="Arial" w:eastAsia="新細明體" w:hAnsi="Arial" w:cs="Arial"/>
                <w:sz w:val="18"/>
                <w:szCs w:val="18"/>
                <w:lang w:eastAsia="zh-TW"/>
              </w:rPr>
              <w:t>Measurement gap will be needed for inter-RAT EUTRAN measurements</w:t>
            </w:r>
          </w:p>
        </w:tc>
        <w:tc>
          <w:tcPr>
            <w:tcW w:w="1276" w:type="dxa"/>
            <w:shd w:val="clear" w:color="auto" w:fill="auto"/>
          </w:tcPr>
          <w:p w14:paraId="2AEB683C" w14:textId="529D0056" w:rsidR="0059102A" w:rsidRPr="006D66F0" w:rsidRDefault="0059102A" w:rsidP="00BC2078">
            <w:pPr>
              <w:keepNext/>
              <w:keepLines/>
              <w:rPr>
                <w:rFonts w:ascii="Arial" w:eastAsia="新細明體" w:hAnsi="Arial" w:cs="Arial"/>
                <w:sz w:val="18"/>
                <w:szCs w:val="18"/>
                <w:lang w:eastAsia="zh-TW"/>
              </w:rPr>
            </w:pPr>
            <w:r>
              <w:rPr>
                <w:rFonts w:ascii="Arial" w:eastAsia="新細明體" w:hAnsi="Arial" w:cs="Arial"/>
                <w:sz w:val="18"/>
                <w:szCs w:val="18"/>
                <w:lang w:eastAsia="zh-TW"/>
              </w:rPr>
              <w:t>Per UE</w:t>
            </w:r>
          </w:p>
        </w:tc>
        <w:tc>
          <w:tcPr>
            <w:tcW w:w="992" w:type="dxa"/>
            <w:shd w:val="clear" w:color="auto" w:fill="auto"/>
          </w:tcPr>
          <w:p w14:paraId="240A89D5" w14:textId="213EEAC5" w:rsidR="0059102A" w:rsidRPr="00201524" w:rsidRDefault="00F10968" w:rsidP="00BC2078">
            <w:pPr>
              <w:keepNext/>
              <w:keepLines/>
              <w:rPr>
                <w:rFonts w:ascii="Arial" w:eastAsia="新細明體" w:hAnsi="Arial" w:cs="Arial"/>
                <w:sz w:val="18"/>
                <w:szCs w:val="18"/>
                <w:lang w:eastAsia="zh-TW"/>
              </w:rPr>
            </w:pPr>
            <w:r>
              <w:rPr>
                <w:rFonts w:ascii="Arial" w:eastAsia="新細明體" w:hAnsi="Arial" w:cs="Arial"/>
                <w:sz w:val="18"/>
                <w:szCs w:val="18"/>
                <w:lang w:eastAsia="zh-TW"/>
              </w:rPr>
              <w:t>No</w:t>
            </w:r>
          </w:p>
        </w:tc>
        <w:tc>
          <w:tcPr>
            <w:tcW w:w="993" w:type="dxa"/>
            <w:shd w:val="clear" w:color="auto" w:fill="auto"/>
          </w:tcPr>
          <w:p w14:paraId="43568785" w14:textId="271514ED" w:rsidR="0059102A" w:rsidRPr="00201524" w:rsidRDefault="00F10968" w:rsidP="00BC2078">
            <w:pPr>
              <w:keepNext/>
              <w:keepLines/>
              <w:rPr>
                <w:rFonts w:ascii="Arial" w:eastAsia="新細明體" w:hAnsi="Arial" w:cs="Arial"/>
                <w:sz w:val="18"/>
                <w:szCs w:val="18"/>
                <w:lang w:eastAsia="zh-TW"/>
              </w:rPr>
            </w:pPr>
            <w:r>
              <w:rPr>
                <w:rFonts w:ascii="Arial" w:eastAsia="新細明體" w:hAnsi="Arial" w:cs="Arial" w:hint="eastAsia"/>
                <w:sz w:val="18"/>
                <w:szCs w:val="18"/>
                <w:lang w:eastAsia="zh-TW"/>
              </w:rPr>
              <w:t>F</w:t>
            </w:r>
            <w:r>
              <w:rPr>
                <w:rFonts w:ascii="Arial" w:eastAsia="新細明體" w:hAnsi="Arial" w:cs="Arial"/>
                <w:sz w:val="18"/>
                <w:szCs w:val="18"/>
                <w:lang w:eastAsia="zh-TW"/>
              </w:rPr>
              <w:t>R1 only</w:t>
            </w:r>
          </w:p>
        </w:tc>
        <w:tc>
          <w:tcPr>
            <w:tcW w:w="1842" w:type="dxa"/>
          </w:tcPr>
          <w:p w14:paraId="6999DCAB" w14:textId="77777777" w:rsidR="0059102A" w:rsidRPr="001033CD" w:rsidRDefault="0059102A" w:rsidP="00BC2078">
            <w:pPr>
              <w:keepNext/>
              <w:keepLines/>
              <w:rPr>
                <w:rFonts w:ascii="Arial" w:hAnsi="Arial" w:cs="Arial"/>
                <w:sz w:val="18"/>
                <w:szCs w:val="18"/>
              </w:rPr>
            </w:pPr>
          </w:p>
        </w:tc>
        <w:tc>
          <w:tcPr>
            <w:tcW w:w="1843" w:type="dxa"/>
            <w:shd w:val="clear" w:color="auto" w:fill="auto"/>
          </w:tcPr>
          <w:p w14:paraId="4EB386C7" w14:textId="77777777" w:rsidR="0059102A" w:rsidRPr="001033CD" w:rsidRDefault="0059102A" w:rsidP="00BC2078">
            <w:pPr>
              <w:keepNext/>
              <w:keepLines/>
              <w:rPr>
                <w:rFonts w:ascii="Arial" w:hAnsi="Arial" w:cs="Arial"/>
                <w:sz w:val="18"/>
                <w:szCs w:val="18"/>
              </w:rPr>
            </w:pPr>
          </w:p>
        </w:tc>
        <w:tc>
          <w:tcPr>
            <w:tcW w:w="1276" w:type="dxa"/>
            <w:shd w:val="clear" w:color="auto" w:fill="auto"/>
          </w:tcPr>
          <w:p w14:paraId="58466765" w14:textId="306DCF5E" w:rsidR="0059102A" w:rsidRPr="00E87C22" w:rsidRDefault="00F10968" w:rsidP="00BC2078">
            <w:pPr>
              <w:keepNext/>
              <w:keepLines/>
              <w:rPr>
                <w:rStyle w:val="normaltextrun"/>
                <w:rFonts w:ascii="Arial" w:hAnsi="Arial" w:cs="Arial"/>
                <w:color w:val="000000"/>
                <w:sz w:val="18"/>
                <w:szCs w:val="18"/>
                <w:shd w:val="clear" w:color="auto" w:fill="FFFFFF"/>
              </w:rPr>
            </w:pPr>
            <w:r w:rsidRPr="00E87C22">
              <w:rPr>
                <w:rStyle w:val="normaltextrun"/>
                <w:rFonts w:ascii="Arial" w:hAnsi="Arial" w:cs="Arial"/>
                <w:color w:val="000000"/>
                <w:sz w:val="18"/>
                <w:szCs w:val="18"/>
                <w:shd w:val="clear" w:color="auto" w:fill="FFFFFF"/>
              </w:rPr>
              <w:t>Optional with capability signalling</w:t>
            </w:r>
          </w:p>
        </w:tc>
      </w:tr>
      <w:tr w:rsidR="005A7DA7" w14:paraId="225DAB34" w14:textId="77777777" w:rsidTr="00DE4E75">
        <w:trPr>
          <w:trHeight w:val="187"/>
        </w:trPr>
        <w:tc>
          <w:tcPr>
            <w:tcW w:w="1129" w:type="dxa"/>
            <w:shd w:val="clear" w:color="auto" w:fill="auto"/>
          </w:tcPr>
          <w:p w14:paraId="167F1648" w14:textId="77777777" w:rsidR="005A7DA7" w:rsidRDefault="005A7DA7" w:rsidP="005A7DA7">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2486763D" w14:textId="06A6E1AA" w:rsidR="005A7DA7" w:rsidRPr="005A7DA7" w:rsidRDefault="005A7DA7" w:rsidP="005A7DA7">
            <w:pPr>
              <w:keepNext/>
              <w:keepLines/>
              <w:rPr>
                <w:rFonts w:ascii="Arial" w:eastAsia="新細明體" w:hAnsi="Arial" w:cs="Arial"/>
                <w:sz w:val="18"/>
                <w:szCs w:val="18"/>
                <w:lang w:eastAsia="zh-TW"/>
              </w:rPr>
            </w:pPr>
            <w:r w:rsidRPr="005A7DA7">
              <w:rPr>
                <w:rFonts w:ascii="Arial" w:hAnsi="Arial" w:cs="Arial"/>
                <w:sz w:val="18"/>
                <w:szCs w:val="18"/>
              </w:rPr>
              <w:t>[32-7]</w:t>
            </w:r>
          </w:p>
        </w:tc>
        <w:tc>
          <w:tcPr>
            <w:tcW w:w="1559" w:type="dxa"/>
            <w:shd w:val="clear" w:color="auto" w:fill="auto"/>
          </w:tcPr>
          <w:p w14:paraId="5572D0D5" w14:textId="26AD5509" w:rsidR="005A7DA7" w:rsidRPr="005A7DA7" w:rsidRDefault="005A7DA7" w:rsidP="005A7DA7">
            <w:pPr>
              <w:keepNext/>
              <w:keepLines/>
              <w:rPr>
                <w:rFonts w:ascii="Arial" w:eastAsia="新細明體" w:hAnsi="Arial" w:cs="Arial"/>
                <w:sz w:val="18"/>
                <w:szCs w:val="18"/>
                <w:lang w:eastAsia="zh-TW"/>
              </w:rPr>
            </w:pPr>
            <w:r w:rsidRPr="005A7DA7">
              <w:rPr>
                <w:rFonts w:ascii="Arial" w:hAnsi="Arial" w:cs="Arial"/>
                <w:sz w:val="18"/>
                <w:szCs w:val="18"/>
              </w:rPr>
              <w:t>Effective measurement window</w:t>
            </w:r>
            <w:r>
              <w:rPr>
                <w:rFonts w:ascii="Arial" w:hAnsi="Arial" w:cs="Arial"/>
                <w:sz w:val="18"/>
                <w:szCs w:val="18"/>
              </w:rPr>
              <w:t xml:space="preserve"> </w:t>
            </w:r>
            <w:r w:rsidRPr="005A7DA7">
              <w:rPr>
                <w:rFonts w:ascii="Arial" w:hAnsi="Arial" w:cs="Arial"/>
                <w:sz w:val="18"/>
                <w:szCs w:val="18"/>
              </w:rPr>
              <w:t>for inter-RAT EUTRAN measurements</w:t>
            </w:r>
          </w:p>
        </w:tc>
        <w:tc>
          <w:tcPr>
            <w:tcW w:w="5103" w:type="dxa"/>
            <w:shd w:val="clear" w:color="auto" w:fill="auto"/>
          </w:tcPr>
          <w:p w14:paraId="30C270F1" w14:textId="5BB92996" w:rsidR="005A7DA7" w:rsidRPr="005A7DA7" w:rsidRDefault="005A7DA7" w:rsidP="005A7DA7">
            <w:pPr>
              <w:rPr>
                <w:rFonts w:ascii="Arial" w:eastAsia="新細明體" w:hAnsi="Arial" w:cs="Arial"/>
                <w:sz w:val="18"/>
                <w:szCs w:val="18"/>
                <w:lang w:eastAsia="zh-TW"/>
              </w:rPr>
            </w:pPr>
            <w:r w:rsidRPr="005A7DA7">
              <w:rPr>
                <w:rFonts w:ascii="Arial" w:hAnsi="Arial" w:cs="Arial"/>
                <w:sz w:val="18"/>
                <w:szCs w:val="18"/>
              </w:rPr>
              <w:t xml:space="preserve">Support configuration of effective measurement window for inter-RAT EUTRAN measurements, including offset, duration and periodicity. </w:t>
            </w:r>
          </w:p>
        </w:tc>
        <w:tc>
          <w:tcPr>
            <w:tcW w:w="1560" w:type="dxa"/>
            <w:shd w:val="clear" w:color="auto" w:fill="auto"/>
          </w:tcPr>
          <w:p w14:paraId="2E73A72B" w14:textId="697D3E20" w:rsidR="005A7DA7" w:rsidRPr="005A7DA7" w:rsidRDefault="005A7DA7" w:rsidP="005A7DA7">
            <w:pPr>
              <w:keepNext/>
              <w:keepLines/>
              <w:rPr>
                <w:rFonts w:ascii="Arial" w:eastAsia="新細明體" w:hAnsi="Arial" w:cs="Arial"/>
                <w:sz w:val="18"/>
                <w:szCs w:val="18"/>
                <w:lang w:eastAsia="zh-TW"/>
              </w:rPr>
            </w:pPr>
            <w:r w:rsidRPr="005A7DA7">
              <w:rPr>
                <w:rFonts w:ascii="Arial" w:hAnsi="Arial" w:cs="Arial"/>
                <w:sz w:val="18"/>
                <w:szCs w:val="18"/>
              </w:rPr>
              <w:t>32-6</w:t>
            </w:r>
          </w:p>
        </w:tc>
        <w:tc>
          <w:tcPr>
            <w:tcW w:w="1134" w:type="dxa"/>
            <w:shd w:val="clear" w:color="auto" w:fill="auto"/>
          </w:tcPr>
          <w:p w14:paraId="25E0D964" w14:textId="04C53B47" w:rsidR="005A7DA7" w:rsidRPr="005A7DA7" w:rsidRDefault="005A7DA7" w:rsidP="005A7DA7">
            <w:pPr>
              <w:keepNext/>
              <w:keepLines/>
              <w:rPr>
                <w:rFonts w:ascii="Arial" w:eastAsia="新細明體" w:hAnsi="Arial" w:cs="Arial"/>
                <w:sz w:val="18"/>
                <w:szCs w:val="18"/>
                <w:lang w:eastAsia="zh-TW"/>
              </w:rPr>
            </w:pPr>
            <w:r w:rsidRPr="005A7DA7">
              <w:rPr>
                <w:rFonts w:ascii="Arial" w:hAnsi="Arial" w:cs="Arial"/>
                <w:sz w:val="18"/>
                <w:szCs w:val="18"/>
              </w:rPr>
              <w:t>Yes</w:t>
            </w:r>
          </w:p>
        </w:tc>
        <w:tc>
          <w:tcPr>
            <w:tcW w:w="1559" w:type="dxa"/>
            <w:shd w:val="clear" w:color="auto" w:fill="auto"/>
          </w:tcPr>
          <w:p w14:paraId="3E0090B8" w14:textId="1D7FCA9E" w:rsidR="005A7DA7" w:rsidRPr="005A7DA7" w:rsidRDefault="005A7DA7" w:rsidP="005A7DA7">
            <w:pPr>
              <w:keepNext/>
              <w:keepLines/>
              <w:rPr>
                <w:rFonts w:ascii="Arial" w:eastAsia="新細明體" w:hAnsi="Arial" w:cs="Arial"/>
                <w:sz w:val="18"/>
                <w:szCs w:val="18"/>
                <w:lang w:eastAsia="zh-TW"/>
              </w:rPr>
            </w:pPr>
            <w:r w:rsidRPr="005A7DA7">
              <w:rPr>
                <w:rFonts w:ascii="Arial" w:hAnsi="Arial" w:cs="Arial"/>
                <w:sz w:val="18"/>
                <w:szCs w:val="18"/>
              </w:rPr>
              <w:t>No</w:t>
            </w:r>
          </w:p>
        </w:tc>
        <w:tc>
          <w:tcPr>
            <w:tcW w:w="1417" w:type="dxa"/>
          </w:tcPr>
          <w:p w14:paraId="36BCAFF2" w14:textId="679AC37F" w:rsidR="005A7DA7" w:rsidRPr="005A7DA7" w:rsidRDefault="005A7DA7" w:rsidP="005A7DA7">
            <w:pPr>
              <w:keepNext/>
              <w:keepLines/>
              <w:rPr>
                <w:rFonts w:ascii="Arial" w:eastAsia="新細明體" w:hAnsi="Arial" w:cs="Arial"/>
                <w:sz w:val="18"/>
                <w:szCs w:val="18"/>
                <w:lang w:eastAsia="zh-TW"/>
              </w:rPr>
            </w:pPr>
            <w:r w:rsidRPr="005A7DA7">
              <w:rPr>
                <w:rFonts w:ascii="Arial" w:hAnsi="Arial" w:cs="Arial"/>
                <w:sz w:val="18"/>
                <w:szCs w:val="18"/>
              </w:rPr>
              <w:t>Undefined UE behavior about when to measurement and scheduling restriction</w:t>
            </w:r>
          </w:p>
        </w:tc>
        <w:tc>
          <w:tcPr>
            <w:tcW w:w="1276" w:type="dxa"/>
            <w:shd w:val="clear" w:color="auto" w:fill="auto"/>
          </w:tcPr>
          <w:p w14:paraId="7FB6AD3A" w14:textId="16F727B6" w:rsidR="005A7DA7" w:rsidRPr="005A7DA7" w:rsidRDefault="005A7DA7" w:rsidP="005A7DA7">
            <w:pPr>
              <w:keepNext/>
              <w:keepLines/>
              <w:rPr>
                <w:rFonts w:ascii="Arial" w:eastAsia="新細明體" w:hAnsi="Arial" w:cs="Arial"/>
                <w:sz w:val="18"/>
                <w:szCs w:val="18"/>
                <w:lang w:eastAsia="zh-TW"/>
              </w:rPr>
            </w:pPr>
            <w:r w:rsidRPr="005A7DA7">
              <w:rPr>
                <w:rFonts w:ascii="Arial" w:hAnsi="Arial" w:cs="Arial"/>
                <w:sz w:val="18"/>
                <w:szCs w:val="18"/>
              </w:rPr>
              <w:t>Per UE</w:t>
            </w:r>
          </w:p>
        </w:tc>
        <w:tc>
          <w:tcPr>
            <w:tcW w:w="992" w:type="dxa"/>
            <w:shd w:val="clear" w:color="auto" w:fill="auto"/>
          </w:tcPr>
          <w:p w14:paraId="1E2093DE" w14:textId="22BB2EB6" w:rsidR="005A7DA7" w:rsidRPr="005A7DA7" w:rsidRDefault="005A7DA7" w:rsidP="005A7DA7">
            <w:pPr>
              <w:keepNext/>
              <w:keepLines/>
              <w:rPr>
                <w:rFonts w:ascii="Arial" w:eastAsia="新細明體" w:hAnsi="Arial" w:cs="Arial"/>
                <w:sz w:val="18"/>
                <w:szCs w:val="18"/>
                <w:lang w:eastAsia="zh-TW"/>
              </w:rPr>
            </w:pPr>
            <w:r w:rsidRPr="005A7DA7">
              <w:rPr>
                <w:rFonts w:ascii="Arial" w:hAnsi="Arial" w:cs="Arial"/>
                <w:sz w:val="18"/>
                <w:szCs w:val="18"/>
              </w:rPr>
              <w:t>No</w:t>
            </w:r>
          </w:p>
        </w:tc>
        <w:tc>
          <w:tcPr>
            <w:tcW w:w="993" w:type="dxa"/>
            <w:shd w:val="clear" w:color="auto" w:fill="auto"/>
          </w:tcPr>
          <w:p w14:paraId="62D5609F" w14:textId="01FBBB70" w:rsidR="005A7DA7" w:rsidRPr="005A7DA7" w:rsidRDefault="005A7DA7" w:rsidP="005A7DA7">
            <w:pPr>
              <w:keepNext/>
              <w:keepLines/>
              <w:rPr>
                <w:rFonts w:ascii="Arial" w:eastAsia="新細明體" w:hAnsi="Arial" w:cs="Arial"/>
                <w:sz w:val="18"/>
                <w:szCs w:val="18"/>
                <w:lang w:eastAsia="zh-TW"/>
              </w:rPr>
            </w:pPr>
            <w:r w:rsidRPr="005A7DA7">
              <w:rPr>
                <w:rFonts w:ascii="Arial" w:hAnsi="Arial" w:cs="Arial"/>
                <w:sz w:val="18"/>
                <w:szCs w:val="18"/>
              </w:rPr>
              <w:t>No</w:t>
            </w:r>
          </w:p>
        </w:tc>
        <w:tc>
          <w:tcPr>
            <w:tcW w:w="1842" w:type="dxa"/>
          </w:tcPr>
          <w:p w14:paraId="2EE89DB6" w14:textId="77777777" w:rsidR="005A7DA7" w:rsidRPr="001033CD" w:rsidRDefault="005A7DA7" w:rsidP="005A7DA7">
            <w:pPr>
              <w:keepNext/>
              <w:keepLines/>
              <w:rPr>
                <w:rFonts w:ascii="Arial" w:hAnsi="Arial" w:cs="Arial"/>
                <w:sz w:val="18"/>
                <w:szCs w:val="18"/>
              </w:rPr>
            </w:pPr>
          </w:p>
        </w:tc>
        <w:tc>
          <w:tcPr>
            <w:tcW w:w="1843" w:type="dxa"/>
            <w:shd w:val="clear" w:color="auto" w:fill="auto"/>
          </w:tcPr>
          <w:p w14:paraId="2CF722D0" w14:textId="77777777" w:rsidR="005A7DA7" w:rsidRPr="001033CD" w:rsidRDefault="005A7DA7" w:rsidP="005A7DA7">
            <w:pPr>
              <w:keepNext/>
              <w:keepLines/>
              <w:rPr>
                <w:rFonts w:ascii="Arial" w:hAnsi="Arial" w:cs="Arial"/>
                <w:sz w:val="18"/>
                <w:szCs w:val="18"/>
              </w:rPr>
            </w:pPr>
          </w:p>
        </w:tc>
        <w:tc>
          <w:tcPr>
            <w:tcW w:w="1276" w:type="dxa"/>
            <w:shd w:val="clear" w:color="auto" w:fill="auto"/>
          </w:tcPr>
          <w:p w14:paraId="1FFF5B48" w14:textId="0D4BBCB0" w:rsidR="005A7DA7" w:rsidRPr="00E87C22" w:rsidRDefault="005A7DA7" w:rsidP="005A7DA7">
            <w:pPr>
              <w:keepNext/>
              <w:keepLines/>
              <w:rPr>
                <w:rStyle w:val="normaltextrun"/>
                <w:rFonts w:ascii="Arial" w:hAnsi="Arial" w:cs="Arial"/>
                <w:color w:val="000000"/>
                <w:sz w:val="18"/>
                <w:szCs w:val="18"/>
                <w:shd w:val="clear" w:color="auto" w:fill="FFFFFF"/>
              </w:rPr>
            </w:pPr>
            <w:r w:rsidRPr="00E87C22">
              <w:rPr>
                <w:rStyle w:val="normaltextrun"/>
                <w:rFonts w:ascii="Arial" w:hAnsi="Arial" w:cs="Arial"/>
                <w:color w:val="000000"/>
                <w:sz w:val="18"/>
                <w:szCs w:val="18"/>
                <w:shd w:val="clear" w:color="auto" w:fill="FFFFFF"/>
              </w:rPr>
              <w:t>Optional with capability signalling</w:t>
            </w:r>
          </w:p>
        </w:tc>
      </w:tr>
      <w:tr w:rsidR="005A7DA7" w14:paraId="71D942E3" w14:textId="77777777" w:rsidTr="00DE4E75">
        <w:trPr>
          <w:trHeight w:val="187"/>
        </w:trPr>
        <w:tc>
          <w:tcPr>
            <w:tcW w:w="1129" w:type="dxa"/>
            <w:shd w:val="clear" w:color="auto" w:fill="auto"/>
          </w:tcPr>
          <w:p w14:paraId="3A1D824B" w14:textId="77777777" w:rsidR="005A7DA7" w:rsidRDefault="005A7DA7" w:rsidP="005A7DA7">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191C4F97" w14:textId="31525775" w:rsidR="005A7DA7" w:rsidRPr="005A7DA7" w:rsidRDefault="005A7DA7" w:rsidP="005A7DA7">
            <w:pPr>
              <w:keepNext/>
              <w:keepLines/>
              <w:rPr>
                <w:rFonts w:ascii="Arial" w:eastAsia="新細明體" w:hAnsi="Arial" w:cs="Arial"/>
                <w:sz w:val="18"/>
                <w:szCs w:val="18"/>
                <w:lang w:eastAsia="zh-TW"/>
              </w:rPr>
            </w:pPr>
            <w:r w:rsidRPr="005A7DA7">
              <w:rPr>
                <w:rFonts w:ascii="Arial" w:hAnsi="Arial" w:cs="Arial"/>
                <w:sz w:val="18"/>
                <w:szCs w:val="18"/>
              </w:rPr>
              <w:t>[32-8]</w:t>
            </w:r>
          </w:p>
        </w:tc>
        <w:tc>
          <w:tcPr>
            <w:tcW w:w="1559" w:type="dxa"/>
            <w:shd w:val="clear" w:color="auto" w:fill="auto"/>
          </w:tcPr>
          <w:p w14:paraId="6E260D40" w14:textId="3EF1FDF2" w:rsidR="005A7DA7" w:rsidRPr="005A7DA7" w:rsidRDefault="005A7DA7" w:rsidP="005A7DA7">
            <w:pPr>
              <w:keepNext/>
              <w:keepLines/>
              <w:rPr>
                <w:rFonts w:ascii="Arial" w:eastAsia="新細明體" w:hAnsi="Arial" w:cs="Arial"/>
                <w:sz w:val="18"/>
                <w:szCs w:val="18"/>
                <w:lang w:eastAsia="zh-TW"/>
              </w:rPr>
            </w:pPr>
            <w:r w:rsidRPr="005A7DA7">
              <w:rPr>
                <w:rFonts w:ascii="Arial" w:hAnsi="Arial" w:cs="Arial"/>
                <w:sz w:val="18"/>
                <w:szCs w:val="18"/>
              </w:rPr>
              <w:t>simultaneousRxDataCRS-DiffNumerology</w:t>
            </w:r>
          </w:p>
        </w:tc>
        <w:tc>
          <w:tcPr>
            <w:tcW w:w="5103" w:type="dxa"/>
            <w:shd w:val="clear" w:color="auto" w:fill="auto"/>
          </w:tcPr>
          <w:p w14:paraId="44D72F56" w14:textId="567639E3" w:rsidR="005A7DA7" w:rsidRPr="005A7DA7" w:rsidRDefault="005A7DA7" w:rsidP="005A7DA7">
            <w:pPr>
              <w:rPr>
                <w:rFonts w:ascii="Arial" w:eastAsia="新細明體" w:hAnsi="Arial" w:cs="Arial"/>
                <w:sz w:val="18"/>
                <w:szCs w:val="18"/>
                <w:lang w:eastAsia="zh-TW"/>
              </w:rPr>
            </w:pPr>
            <w:r w:rsidRPr="005A7DA7">
              <w:rPr>
                <w:rFonts w:ascii="Arial" w:hAnsi="Arial" w:cs="Arial"/>
                <w:sz w:val="18"/>
                <w:szCs w:val="18"/>
              </w:rPr>
              <w:t>Support concurrent inter-</w:t>
            </w:r>
            <w:r>
              <w:rPr>
                <w:rFonts w:ascii="Arial" w:hAnsi="Arial" w:cs="Arial"/>
                <w:sz w:val="18"/>
                <w:szCs w:val="18"/>
              </w:rPr>
              <w:t>RAT</w:t>
            </w:r>
            <w:r w:rsidRPr="005A7DA7">
              <w:rPr>
                <w:rFonts w:ascii="Arial" w:hAnsi="Arial" w:cs="Arial"/>
                <w:sz w:val="18"/>
                <w:szCs w:val="18"/>
              </w:rPr>
              <w:t xml:space="preserve"> measurement on EUTRAN cell </w:t>
            </w:r>
            <w:r>
              <w:rPr>
                <w:rFonts w:ascii="Arial" w:eastAsia="新細明體" w:hAnsi="Arial" w:cs="Arial"/>
                <w:sz w:val="18"/>
                <w:szCs w:val="18"/>
                <w:lang w:eastAsia="zh-TW"/>
              </w:rPr>
              <w:t>with CRS contained within UE’s active DL BWP</w:t>
            </w:r>
            <w:r w:rsidRPr="005A7DA7">
              <w:rPr>
                <w:rFonts w:ascii="Arial" w:hAnsi="Arial" w:cs="Arial"/>
                <w:sz w:val="18"/>
                <w:szCs w:val="18"/>
              </w:rPr>
              <w:t xml:space="preserve"> and PDCCH or PDSCH reception from the serving cell with a different numerology</w:t>
            </w:r>
          </w:p>
        </w:tc>
        <w:tc>
          <w:tcPr>
            <w:tcW w:w="1560" w:type="dxa"/>
            <w:shd w:val="clear" w:color="auto" w:fill="auto"/>
          </w:tcPr>
          <w:p w14:paraId="0E3FBD0E" w14:textId="54222590" w:rsidR="005A7DA7" w:rsidRPr="005A7DA7" w:rsidRDefault="005A7DA7" w:rsidP="005A7DA7">
            <w:pPr>
              <w:keepNext/>
              <w:keepLines/>
              <w:rPr>
                <w:rFonts w:ascii="Arial" w:eastAsia="新細明體" w:hAnsi="Arial" w:cs="Arial"/>
                <w:sz w:val="18"/>
                <w:szCs w:val="18"/>
                <w:lang w:eastAsia="zh-TW"/>
              </w:rPr>
            </w:pPr>
            <w:r w:rsidRPr="005A7DA7">
              <w:rPr>
                <w:rFonts w:ascii="Arial" w:hAnsi="Arial" w:cs="Arial"/>
                <w:sz w:val="18"/>
                <w:szCs w:val="18"/>
              </w:rPr>
              <w:t>32-6</w:t>
            </w:r>
          </w:p>
        </w:tc>
        <w:tc>
          <w:tcPr>
            <w:tcW w:w="1134" w:type="dxa"/>
            <w:shd w:val="clear" w:color="auto" w:fill="auto"/>
          </w:tcPr>
          <w:p w14:paraId="3E446826" w14:textId="672F6C5F" w:rsidR="005A7DA7" w:rsidRPr="005A7DA7" w:rsidRDefault="005A7DA7" w:rsidP="005A7DA7">
            <w:pPr>
              <w:keepNext/>
              <w:keepLines/>
              <w:rPr>
                <w:rFonts w:ascii="Arial" w:eastAsia="新細明體" w:hAnsi="Arial" w:cs="Arial"/>
                <w:sz w:val="18"/>
                <w:szCs w:val="18"/>
                <w:lang w:eastAsia="zh-TW"/>
              </w:rPr>
            </w:pPr>
            <w:r w:rsidRPr="005A7DA7">
              <w:rPr>
                <w:rFonts w:ascii="Arial" w:hAnsi="Arial" w:cs="Arial"/>
                <w:sz w:val="18"/>
                <w:szCs w:val="18"/>
              </w:rPr>
              <w:t>Yes</w:t>
            </w:r>
          </w:p>
        </w:tc>
        <w:tc>
          <w:tcPr>
            <w:tcW w:w="1559" w:type="dxa"/>
            <w:shd w:val="clear" w:color="auto" w:fill="auto"/>
          </w:tcPr>
          <w:p w14:paraId="615C5E22" w14:textId="215D74BF" w:rsidR="005A7DA7" w:rsidRPr="005A7DA7" w:rsidRDefault="005A7DA7" w:rsidP="005A7DA7">
            <w:pPr>
              <w:keepNext/>
              <w:keepLines/>
              <w:rPr>
                <w:rFonts w:ascii="Arial" w:eastAsia="新細明體" w:hAnsi="Arial" w:cs="Arial"/>
                <w:sz w:val="18"/>
                <w:szCs w:val="18"/>
                <w:lang w:eastAsia="zh-TW"/>
              </w:rPr>
            </w:pPr>
            <w:r w:rsidRPr="005A7DA7">
              <w:rPr>
                <w:rFonts w:ascii="Arial" w:hAnsi="Arial" w:cs="Arial"/>
                <w:sz w:val="18"/>
                <w:szCs w:val="18"/>
              </w:rPr>
              <w:t>No</w:t>
            </w:r>
          </w:p>
        </w:tc>
        <w:tc>
          <w:tcPr>
            <w:tcW w:w="1417" w:type="dxa"/>
          </w:tcPr>
          <w:p w14:paraId="2F942082" w14:textId="19547D02" w:rsidR="005A7DA7" w:rsidRPr="005A7DA7" w:rsidRDefault="005A7DA7" w:rsidP="005A7DA7">
            <w:pPr>
              <w:keepNext/>
              <w:keepLines/>
              <w:rPr>
                <w:rFonts w:ascii="Arial" w:eastAsia="新細明體" w:hAnsi="Arial" w:cs="Arial"/>
                <w:sz w:val="18"/>
                <w:szCs w:val="18"/>
                <w:lang w:eastAsia="zh-TW"/>
              </w:rPr>
            </w:pPr>
            <w:r w:rsidRPr="005A7DA7">
              <w:rPr>
                <w:rFonts w:ascii="Arial" w:hAnsi="Arial" w:cs="Arial"/>
                <w:sz w:val="18"/>
                <w:szCs w:val="18"/>
              </w:rPr>
              <w:t>scheduling restriction is applicable</w:t>
            </w:r>
          </w:p>
        </w:tc>
        <w:tc>
          <w:tcPr>
            <w:tcW w:w="1276" w:type="dxa"/>
            <w:shd w:val="clear" w:color="auto" w:fill="auto"/>
          </w:tcPr>
          <w:p w14:paraId="60AFF31E" w14:textId="594C835A" w:rsidR="005A7DA7" w:rsidRPr="005A7DA7" w:rsidRDefault="005A7DA7" w:rsidP="005A7DA7">
            <w:pPr>
              <w:keepNext/>
              <w:keepLines/>
              <w:rPr>
                <w:rFonts w:ascii="Arial" w:eastAsia="新細明體" w:hAnsi="Arial" w:cs="Arial"/>
                <w:sz w:val="18"/>
                <w:szCs w:val="18"/>
                <w:lang w:eastAsia="zh-TW"/>
              </w:rPr>
            </w:pPr>
            <w:r w:rsidRPr="005A7DA7">
              <w:rPr>
                <w:rFonts w:ascii="Arial" w:hAnsi="Arial" w:cs="Arial"/>
                <w:sz w:val="18"/>
                <w:szCs w:val="18"/>
              </w:rPr>
              <w:t>Per UE</w:t>
            </w:r>
          </w:p>
        </w:tc>
        <w:tc>
          <w:tcPr>
            <w:tcW w:w="992" w:type="dxa"/>
            <w:shd w:val="clear" w:color="auto" w:fill="auto"/>
          </w:tcPr>
          <w:p w14:paraId="590EA235" w14:textId="6757F46D" w:rsidR="005A7DA7" w:rsidRPr="005A7DA7" w:rsidRDefault="005A7DA7" w:rsidP="005A7DA7">
            <w:pPr>
              <w:keepNext/>
              <w:keepLines/>
              <w:rPr>
                <w:rFonts w:ascii="Arial" w:eastAsia="新細明體" w:hAnsi="Arial" w:cs="Arial"/>
                <w:sz w:val="18"/>
                <w:szCs w:val="18"/>
                <w:lang w:eastAsia="zh-TW"/>
              </w:rPr>
            </w:pPr>
            <w:r w:rsidRPr="005A7DA7">
              <w:rPr>
                <w:rFonts w:ascii="Arial" w:hAnsi="Arial" w:cs="Arial"/>
                <w:sz w:val="18"/>
                <w:szCs w:val="18"/>
              </w:rPr>
              <w:t>No</w:t>
            </w:r>
          </w:p>
        </w:tc>
        <w:tc>
          <w:tcPr>
            <w:tcW w:w="993" w:type="dxa"/>
            <w:shd w:val="clear" w:color="auto" w:fill="auto"/>
          </w:tcPr>
          <w:p w14:paraId="2171C311" w14:textId="3448E68B" w:rsidR="005A7DA7" w:rsidRPr="005A7DA7" w:rsidRDefault="005A7DA7" w:rsidP="005A7DA7">
            <w:pPr>
              <w:keepNext/>
              <w:keepLines/>
              <w:rPr>
                <w:rFonts w:ascii="Arial" w:eastAsia="新細明體" w:hAnsi="Arial" w:cs="Arial"/>
                <w:sz w:val="18"/>
                <w:szCs w:val="18"/>
                <w:lang w:eastAsia="zh-TW"/>
              </w:rPr>
            </w:pPr>
            <w:r w:rsidRPr="005A7DA7">
              <w:rPr>
                <w:rFonts w:ascii="Arial" w:hAnsi="Arial" w:cs="Arial"/>
                <w:sz w:val="18"/>
                <w:szCs w:val="18"/>
              </w:rPr>
              <w:t>No</w:t>
            </w:r>
          </w:p>
        </w:tc>
        <w:tc>
          <w:tcPr>
            <w:tcW w:w="1842" w:type="dxa"/>
          </w:tcPr>
          <w:p w14:paraId="245527AA" w14:textId="77777777" w:rsidR="005A7DA7" w:rsidRPr="001033CD" w:rsidRDefault="005A7DA7" w:rsidP="005A7DA7">
            <w:pPr>
              <w:keepNext/>
              <w:keepLines/>
              <w:rPr>
                <w:rFonts w:ascii="Arial" w:hAnsi="Arial" w:cs="Arial"/>
                <w:sz w:val="18"/>
                <w:szCs w:val="18"/>
              </w:rPr>
            </w:pPr>
          </w:p>
        </w:tc>
        <w:tc>
          <w:tcPr>
            <w:tcW w:w="1843" w:type="dxa"/>
            <w:shd w:val="clear" w:color="auto" w:fill="auto"/>
          </w:tcPr>
          <w:p w14:paraId="71DF58FB" w14:textId="77777777" w:rsidR="005A7DA7" w:rsidRPr="001033CD" w:rsidRDefault="005A7DA7" w:rsidP="005A7DA7">
            <w:pPr>
              <w:keepNext/>
              <w:keepLines/>
              <w:rPr>
                <w:rFonts w:ascii="Arial" w:hAnsi="Arial" w:cs="Arial"/>
                <w:sz w:val="18"/>
                <w:szCs w:val="18"/>
              </w:rPr>
            </w:pPr>
          </w:p>
        </w:tc>
        <w:tc>
          <w:tcPr>
            <w:tcW w:w="1276" w:type="dxa"/>
            <w:shd w:val="clear" w:color="auto" w:fill="auto"/>
          </w:tcPr>
          <w:p w14:paraId="2065862D" w14:textId="5C9A0E2B" w:rsidR="005A7DA7" w:rsidRPr="00E87C22" w:rsidRDefault="005A7DA7" w:rsidP="005A7DA7">
            <w:pPr>
              <w:keepNext/>
              <w:keepLines/>
              <w:rPr>
                <w:rStyle w:val="normaltextrun"/>
                <w:rFonts w:ascii="Arial" w:hAnsi="Arial" w:cs="Arial"/>
                <w:color w:val="000000"/>
                <w:sz w:val="18"/>
                <w:szCs w:val="18"/>
                <w:shd w:val="clear" w:color="auto" w:fill="FFFFFF"/>
              </w:rPr>
            </w:pPr>
            <w:r w:rsidRPr="00E87C22">
              <w:rPr>
                <w:rStyle w:val="normaltextrun"/>
                <w:rFonts w:ascii="Arial" w:hAnsi="Arial" w:cs="Arial"/>
                <w:color w:val="000000"/>
                <w:sz w:val="18"/>
                <w:szCs w:val="18"/>
                <w:shd w:val="clear" w:color="auto" w:fill="FFFFFF"/>
              </w:rPr>
              <w:t>Optional with capability signalling</w:t>
            </w:r>
          </w:p>
        </w:tc>
      </w:tr>
    </w:tbl>
    <w:p w14:paraId="25341FB0" w14:textId="77777777" w:rsidR="005D4257" w:rsidRPr="005D4257" w:rsidRDefault="005D4257" w:rsidP="005D4257">
      <w:pPr>
        <w:rPr>
          <w:rFonts w:eastAsiaTheme="minorEastAsia" w:cs="Batang"/>
          <w:color w:val="000000" w:themeColor="text1"/>
          <w:sz w:val="22"/>
          <w:szCs w:val="22"/>
          <w:lang w:val="en-US" w:eastAsia="zh-CN"/>
        </w:rPr>
      </w:pPr>
    </w:p>
    <w:p w14:paraId="5BB05A15" w14:textId="052D308C" w:rsidR="002672B5" w:rsidRPr="00661A31" w:rsidRDefault="002F34A7" w:rsidP="00661A31">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r w:rsidRPr="00661A31">
        <w:rPr>
          <w:rFonts w:ascii="Arial" w:eastAsia="Batang" w:hAnsi="Arial" w:cs="Arial"/>
          <w:sz w:val="28"/>
          <w:szCs w:val="28"/>
          <w:lang w:val="en-US" w:eastAsia="ko-KR"/>
        </w:rPr>
        <w:lastRenderedPageBreak/>
        <w:t>NonCol_intraB_ENDC_NR_CA</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2672B5" w14:paraId="07AE5EFF" w14:textId="77777777" w:rsidTr="00A612B1">
        <w:trPr>
          <w:trHeight w:val="20"/>
        </w:trPr>
        <w:tc>
          <w:tcPr>
            <w:tcW w:w="1129" w:type="dxa"/>
            <w:shd w:val="clear" w:color="auto" w:fill="auto"/>
          </w:tcPr>
          <w:p w14:paraId="177CCBD8"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9A4ECBF"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71B159B"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2518BA52" w14:textId="77777777" w:rsidR="002672B5" w:rsidRDefault="002672B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40B09B8E" w14:textId="77777777" w:rsidR="002672B5" w:rsidRDefault="002672B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524C602A"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7121355"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6B7C892E"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3A799BB" w14:textId="77777777" w:rsidR="002672B5" w:rsidRDefault="002672B5"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691A3F16" w14:textId="26C33381" w:rsidR="002672B5" w:rsidRDefault="002672B5" w:rsidP="00336BE5">
            <w:pPr>
              <w:keepNext/>
              <w:keepLines/>
              <w:rPr>
                <w:rFonts w:ascii="Arial" w:eastAsia="SimSun" w:hAnsi="Arial" w:cs="Arial"/>
                <w:b/>
                <w:color w:val="000000"/>
                <w:sz w:val="18"/>
              </w:rPr>
            </w:pPr>
            <w:r>
              <w:rPr>
                <w:rFonts w:ascii="Arial" w:eastAsia="SimSun" w:hAnsi="Arial" w:cs="Arial"/>
                <w:b/>
                <w:color w:val="000000"/>
                <w:sz w:val="18"/>
              </w:rPr>
              <w:t>Type</w:t>
            </w:r>
          </w:p>
        </w:tc>
        <w:tc>
          <w:tcPr>
            <w:tcW w:w="992" w:type="dxa"/>
            <w:shd w:val="clear" w:color="auto" w:fill="auto"/>
          </w:tcPr>
          <w:p w14:paraId="2EF31B6A"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3F6F84FA"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344D51FF"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154F820D"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63CDB1B"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8A5F27" w14:paraId="59B863B3" w14:textId="77777777" w:rsidTr="00A612B1">
        <w:trPr>
          <w:trHeight w:val="20"/>
        </w:trPr>
        <w:tc>
          <w:tcPr>
            <w:tcW w:w="1129" w:type="dxa"/>
            <w:shd w:val="clear" w:color="auto" w:fill="auto"/>
          </w:tcPr>
          <w:p w14:paraId="1C03DAE2" w14:textId="0C2A6110" w:rsidR="008A5F27" w:rsidRDefault="008A5F27" w:rsidP="008A5F27">
            <w:pPr>
              <w:keepNext/>
              <w:keepLines/>
              <w:overflowPunct w:val="0"/>
              <w:autoSpaceDE w:val="0"/>
              <w:autoSpaceDN w:val="0"/>
              <w:adjustRightInd w:val="0"/>
              <w:textAlignment w:val="baseline"/>
              <w:rPr>
                <w:rFonts w:ascii="Arial" w:eastAsia="Times New Roman" w:hAnsi="Arial" w:cs="Arial"/>
                <w:b/>
                <w:color w:val="000000"/>
                <w:sz w:val="18"/>
              </w:rPr>
            </w:pPr>
            <w:r>
              <w:rPr>
                <w:rFonts w:ascii="Arial" w:eastAsiaTheme="minorEastAsia" w:hAnsi="Arial" w:cs="Arial"/>
                <w:color w:val="000000"/>
                <w:sz w:val="18"/>
                <w:lang w:eastAsia="zh-CN"/>
              </w:rPr>
              <w:t>33</w:t>
            </w:r>
            <w:r>
              <w:rPr>
                <w:rFonts w:ascii="Arial" w:eastAsiaTheme="minorEastAsia" w:hAnsi="Arial" w:cs="Arial" w:hint="eastAsia"/>
                <w:color w:val="000000"/>
                <w:sz w:val="18"/>
                <w:lang w:val="en-US" w:eastAsia="zh-CN"/>
              </w:rPr>
              <w:t xml:space="preserve">. </w:t>
            </w:r>
            <w:r w:rsidRPr="00376830">
              <w:rPr>
                <w:rFonts w:ascii="Arial" w:hAnsi="Arial" w:cs="Arial"/>
                <w:sz w:val="18"/>
                <w:szCs w:val="18"/>
              </w:rPr>
              <w:t>NonCol_intraB_ENDC_NR_CA</w:t>
            </w:r>
          </w:p>
        </w:tc>
        <w:tc>
          <w:tcPr>
            <w:tcW w:w="709" w:type="dxa"/>
            <w:shd w:val="clear" w:color="auto" w:fill="auto"/>
          </w:tcPr>
          <w:p w14:paraId="5AF0C4C6" w14:textId="698E74DF" w:rsidR="008A5F27" w:rsidRPr="002F34A7" w:rsidRDefault="008A5F27" w:rsidP="008A5F27">
            <w:pPr>
              <w:keepNext/>
              <w:keepLines/>
              <w:overflowPunct w:val="0"/>
              <w:autoSpaceDE w:val="0"/>
              <w:autoSpaceDN w:val="0"/>
              <w:adjustRightInd w:val="0"/>
              <w:textAlignment w:val="baseline"/>
              <w:rPr>
                <w:rFonts w:ascii="Arial" w:eastAsia="Times New Roman" w:hAnsi="Arial" w:cs="Arial"/>
                <w:bCs/>
                <w:color w:val="000000"/>
                <w:sz w:val="18"/>
              </w:rPr>
            </w:pPr>
            <w:r>
              <w:rPr>
                <w:rFonts w:ascii="Arial" w:hAnsi="Arial" w:cs="Arial"/>
                <w:color w:val="000000"/>
                <w:sz w:val="18"/>
                <w:szCs w:val="18"/>
              </w:rPr>
              <w:t>33-1</w:t>
            </w:r>
          </w:p>
        </w:tc>
        <w:tc>
          <w:tcPr>
            <w:tcW w:w="1559" w:type="dxa"/>
            <w:shd w:val="clear" w:color="auto" w:fill="auto"/>
          </w:tcPr>
          <w:p w14:paraId="61B9D45E" w14:textId="73954EAA" w:rsidR="008A5F27" w:rsidRDefault="008A5F27" w:rsidP="008A5F2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hAnsi="Arial" w:cs="Arial"/>
                <w:color w:val="000000"/>
                <w:sz w:val="18"/>
                <w:szCs w:val="18"/>
              </w:rPr>
              <w:t>non-collocated NR intra-band non-contiguous CA</w:t>
            </w:r>
          </w:p>
        </w:tc>
        <w:tc>
          <w:tcPr>
            <w:tcW w:w="5103" w:type="dxa"/>
            <w:shd w:val="clear" w:color="auto" w:fill="auto"/>
          </w:tcPr>
          <w:p w14:paraId="3114FE54" w14:textId="36911824" w:rsidR="008A5F27" w:rsidRPr="008A5F27" w:rsidRDefault="008A5F27" w:rsidP="008A5F27">
            <w:pPr>
              <w:keepNext/>
              <w:keepLines/>
              <w:overflowPunct w:val="0"/>
              <w:autoSpaceDE w:val="0"/>
              <w:autoSpaceDN w:val="0"/>
              <w:adjustRightInd w:val="0"/>
              <w:textAlignment w:val="baseline"/>
              <w:rPr>
                <w:rFonts w:ascii="Arial" w:eastAsia="MS Mincho" w:hAnsi="Arial" w:cs="Arial"/>
                <w:b/>
                <w:color w:val="000000"/>
                <w:sz w:val="18"/>
              </w:rPr>
            </w:pPr>
            <w:r w:rsidRPr="008A5F27">
              <w:rPr>
                <w:rFonts w:ascii="Arial" w:hAnsi="Arial" w:cs="Arial"/>
                <w:sz w:val="18"/>
                <w:szCs w:val="18"/>
              </w:rPr>
              <w:t>Indicates the UE supports NR TDD intra-band non-collocated non-contiguous CA</w:t>
            </w:r>
            <w:r w:rsidRPr="008A5F27">
              <w:rPr>
                <w:rFonts w:ascii="新細明體" w:hAnsi="新細明體" w:hint="eastAsia"/>
                <w:sz w:val="18"/>
                <w:szCs w:val="18"/>
                <w:lang w:eastAsia="zh-TW"/>
              </w:rPr>
              <w:t xml:space="preserve"> </w:t>
            </w:r>
            <w:r w:rsidRPr="008A5F27">
              <w:rPr>
                <w:rFonts w:ascii="Arial" w:hAnsi="Arial" w:cs="Arial"/>
                <w:sz w:val="18"/>
                <w:szCs w:val="18"/>
              </w:rPr>
              <w:t>with NR CA MRTD according to Table 7.6.4-2 in 38.133 in FR1 and inter-band RF requirements (i.e</w:t>
            </w:r>
            <w:r w:rsidRPr="008A5F27">
              <w:rPr>
                <w:rFonts w:ascii="微軟正黑體" w:eastAsia="微軟正黑體" w:hAnsi="微軟正黑體" w:hint="eastAsia"/>
                <w:sz w:val="18"/>
                <w:szCs w:val="18"/>
                <w:lang w:eastAsia="zh-TW"/>
              </w:rPr>
              <w:t>.</w:t>
            </w:r>
            <w:r>
              <w:rPr>
                <w:rFonts w:ascii="微軟正黑體" w:eastAsia="微軟正黑體" w:hAnsi="微軟正黑體"/>
                <w:sz w:val="18"/>
                <w:szCs w:val="18"/>
                <w:lang w:eastAsia="zh-TW"/>
              </w:rPr>
              <w:t>,</w:t>
            </w:r>
            <w:r w:rsidRPr="008A5F27">
              <w:rPr>
                <w:rFonts w:ascii="Arial" w:hAnsi="Arial" w:cs="Arial"/>
                <w:sz w:val="18"/>
                <w:szCs w:val="18"/>
              </w:rPr>
              <w:t xml:space="preserve"> Type 2 UE)</w:t>
            </w:r>
          </w:p>
        </w:tc>
        <w:tc>
          <w:tcPr>
            <w:tcW w:w="1560" w:type="dxa"/>
            <w:shd w:val="clear" w:color="auto" w:fill="auto"/>
          </w:tcPr>
          <w:p w14:paraId="0D6DB0BD" w14:textId="1E37F1EF" w:rsidR="008A5F27" w:rsidRPr="008A5F27" w:rsidRDefault="008A5F27" w:rsidP="008A5F27">
            <w:pPr>
              <w:keepNext/>
              <w:keepLines/>
              <w:overflowPunct w:val="0"/>
              <w:autoSpaceDE w:val="0"/>
              <w:autoSpaceDN w:val="0"/>
              <w:adjustRightInd w:val="0"/>
              <w:jc w:val="center"/>
              <w:textAlignment w:val="baseline"/>
              <w:rPr>
                <w:rFonts w:ascii="Arial" w:eastAsia="Times New Roman" w:hAnsi="Arial" w:cs="Arial"/>
                <w:b/>
                <w:color w:val="000000"/>
                <w:sz w:val="18"/>
              </w:rPr>
            </w:pPr>
            <w:r w:rsidRPr="008A5F27">
              <w:rPr>
                <w:rFonts w:ascii="Arial" w:hAnsi="Arial" w:cs="Arial"/>
                <w:b/>
                <w:bCs/>
                <w:color w:val="000000"/>
                <w:sz w:val="18"/>
                <w:szCs w:val="18"/>
              </w:rPr>
              <w:t>-</w:t>
            </w:r>
          </w:p>
        </w:tc>
        <w:tc>
          <w:tcPr>
            <w:tcW w:w="1134" w:type="dxa"/>
            <w:shd w:val="clear" w:color="auto" w:fill="auto"/>
          </w:tcPr>
          <w:p w14:paraId="4421FC6E" w14:textId="6349296D" w:rsidR="008A5F27" w:rsidRPr="008A5F27" w:rsidRDefault="008A5F27" w:rsidP="008A5F27">
            <w:pPr>
              <w:keepNext/>
              <w:keepLines/>
              <w:overflowPunct w:val="0"/>
              <w:autoSpaceDE w:val="0"/>
              <w:autoSpaceDN w:val="0"/>
              <w:adjustRightInd w:val="0"/>
              <w:jc w:val="center"/>
              <w:textAlignment w:val="baseline"/>
              <w:rPr>
                <w:rFonts w:ascii="Arial" w:eastAsia="Times New Roman" w:hAnsi="Arial" w:cs="Arial"/>
                <w:b/>
                <w:color w:val="000000"/>
                <w:sz w:val="18"/>
              </w:rPr>
            </w:pPr>
            <w:r w:rsidRPr="008A5F27">
              <w:rPr>
                <w:rFonts w:ascii="Arial" w:hAnsi="Arial" w:cs="Arial"/>
                <w:color w:val="000000"/>
                <w:sz w:val="18"/>
                <w:szCs w:val="18"/>
              </w:rPr>
              <w:t>Yes</w:t>
            </w:r>
          </w:p>
        </w:tc>
        <w:tc>
          <w:tcPr>
            <w:tcW w:w="1559" w:type="dxa"/>
            <w:shd w:val="clear" w:color="auto" w:fill="auto"/>
          </w:tcPr>
          <w:p w14:paraId="66DDE385" w14:textId="08C71F01" w:rsidR="008A5F27" w:rsidRPr="008A5F27" w:rsidRDefault="008A5F27" w:rsidP="008A5F27">
            <w:pPr>
              <w:keepNext/>
              <w:keepLines/>
              <w:overflowPunct w:val="0"/>
              <w:autoSpaceDE w:val="0"/>
              <w:autoSpaceDN w:val="0"/>
              <w:adjustRightInd w:val="0"/>
              <w:jc w:val="center"/>
              <w:textAlignment w:val="baseline"/>
              <w:rPr>
                <w:rFonts w:ascii="Arial" w:eastAsia="Gulim" w:hAnsi="Arial" w:cs="Arial"/>
                <w:b/>
                <w:color w:val="000000"/>
                <w:sz w:val="18"/>
              </w:rPr>
            </w:pPr>
            <w:r w:rsidRPr="008A5F27">
              <w:rPr>
                <w:rFonts w:ascii="Arial" w:hAnsi="Arial" w:cs="Arial"/>
                <w:sz w:val="18"/>
                <w:szCs w:val="18"/>
              </w:rPr>
              <w:t>N/A</w:t>
            </w:r>
          </w:p>
        </w:tc>
        <w:tc>
          <w:tcPr>
            <w:tcW w:w="1417" w:type="dxa"/>
          </w:tcPr>
          <w:p w14:paraId="696E642B" w14:textId="0372F4CD" w:rsidR="008A5F27" w:rsidRPr="008A5F27" w:rsidRDefault="008A5F27" w:rsidP="008A5F27">
            <w:pPr>
              <w:keepNext/>
              <w:keepLines/>
              <w:rPr>
                <w:rFonts w:ascii="Arial" w:eastAsia="SimSun" w:hAnsi="Arial" w:cs="Arial"/>
                <w:b/>
                <w:color w:val="000000"/>
                <w:sz w:val="18"/>
              </w:rPr>
            </w:pPr>
            <w:r w:rsidRPr="008A5F27">
              <w:rPr>
                <w:rFonts w:ascii="Arial" w:hAnsi="Arial" w:cs="Arial"/>
                <w:sz w:val="18"/>
                <w:szCs w:val="18"/>
              </w:rPr>
              <w:t>UE supports intra-band non-contiguous NR CA with MRTD&lt;3us according to Table 7.6.4-1 in 38.133 in FR1 and intra-band RF requirements (i.e.</w:t>
            </w:r>
            <w:r>
              <w:rPr>
                <w:rFonts w:ascii="Arial" w:hAnsi="Arial" w:cs="Arial"/>
                <w:sz w:val="18"/>
                <w:szCs w:val="18"/>
              </w:rPr>
              <w:t>,</w:t>
            </w:r>
            <w:r w:rsidRPr="008A5F27">
              <w:rPr>
                <w:rFonts w:ascii="Arial" w:hAnsi="Arial" w:cs="Arial"/>
                <w:sz w:val="18"/>
                <w:szCs w:val="18"/>
              </w:rPr>
              <w:t xml:space="preserve"> Type 1 UE)</w:t>
            </w:r>
          </w:p>
        </w:tc>
        <w:tc>
          <w:tcPr>
            <w:tcW w:w="1276" w:type="dxa"/>
            <w:shd w:val="clear" w:color="auto" w:fill="auto"/>
          </w:tcPr>
          <w:p w14:paraId="4B05B351" w14:textId="60929B65" w:rsidR="008A5F27" w:rsidRPr="008A5F27" w:rsidRDefault="008A5F27" w:rsidP="008A5F27">
            <w:pPr>
              <w:keepNext/>
              <w:keepLines/>
              <w:rPr>
                <w:rFonts w:ascii="Arial" w:eastAsia="SimSun" w:hAnsi="Arial" w:cs="Arial"/>
                <w:b/>
                <w:color w:val="000000"/>
                <w:sz w:val="18"/>
              </w:rPr>
            </w:pPr>
            <w:r w:rsidRPr="008A5F27">
              <w:rPr>
                <w:rFonts w:ascii="Arial" w:hAnsi="Arial" w:cs="Arial"/>
                <w:sz w:val="18"/>
                <w:szCs w:val="18"/>
              </w:rPr>
              <w:t>[Per BC]</w:t>
            </w:r>
            <w:r w:rsidRPr="008A5F27">
              <w:rPr>
                <w:rFonts w:ascii="新細明體" w:hAnsi="新細明體" w:hint="eastAsia"/>
                <w:sz w:val="18"/>
                <w:szCs w:val="18"/>
                <w:lang w:eastAsia="zh-TW"/>
              </w:rPr>
              <w:t xml:space="preserve"> </w:t>
            </w:r>
          </w:p>
        </w:tc>
        <w:tc>
          <w:tcPr>
            <w:tcW w:w="992" w:type="dxa"/>
            <w:shd w:val="clear" w:color="auto" w:fill="auto"/>
          </w:tcPr>
          <w:p w14:paraId="34BD0145" w14:textId="73604E60" w:rsidR="008A5F27" w:rsidRPr="008A5F27" w:rsidRDefault="008A5F27" w:rsidP="008A5F27">
            <w:pPr>
              <w:keepNext/>
              <w:keepLines/>
              <w:overflowPunct w:val="0"/>
              <w:autoSpaceDE w:val="0"/>
              <w:autoSpaceDN w:val="0"/>
              <w:adjustRightInd w:val="0"/>
              <w:jc w:val="center"/>
              <w:textAlignment w:val="baseline"/>
              <w:rPr>
                <w:rFonts w:ascii="Arial" w:eastAsia="Times New Roman" w:hAnsi="Arial" w:cs="Arial"/>
                <w:b/>
                <w:color w:val="000000"/>
                <w:sz w:val="18"/>
              </w:rPr>
            </w:pPr>
            <w:r w:rsidRPr="008A5F27">
              <w:rPr>
                <w:rFonts w:ascii="Arial" w:hAnsi="Arial" w:cs="Arial"/>
                <w:sz w:val="18"/>
                <w:szCs w:val="18"/>
              </w:rPr>
              <w:t>TDD only</w:t>
            </w:r>
          </w:p>
        </w:tc>
        <w:tc>
          <w:tcPr>
            <w:tcW w:w="993" w:type="dxa"/>
            <w:shd w:val="clear" w:color="auto" w:fill="auto"/>
          </w:tcPr>
          <w:p w14:paraId="6BC2CA30" w14:textId="77777777" w:rsidR="008A5F27" w:rsidRDefault="008A5F27" w:rsidP="008A5F27">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FR1</w:t>
            </w:r>
          </w:p>
          <w:p w14:paraId="51E67B8C" w14:textId="1FF5F876" w:rsidR="00463DB0" w:rsidRPr="00463DB0" w:rsidRDefault="00463DB0" w:rsidP="008A5F27">
            <w:pPr>
              <w:keepNext/>
              <w:keepLines/>
              <w:overflowPunct w:val="0"/>
              <w:autoSpaceDE w:val="0"/>
              <w:autoSpaceDN w:val="0"/>
              <w:adjustRightInd w:val="0"/>
              <w:jc w:val="center"/>
              <w:textAlignment w:val="baseline"/>
              <w:rPr>
                <w:rFonts w:ascii="Arial" w:eastAsia="新細明體" w:hAnsi="Arial" w:cs="Arial"/>
                <w:b/>
                <w:color w:val="000000"/>
                <w:sz w:val="18"/>
                <w:lang w:eastAsia="zh-TW"/>
              </w:rPr>
            </w:pPr>
            <w:r>
              <w:rPr>
                <w:rFonts w:ascii="Arial" w:eastAsia="新細明體" w:hAnsi="Arial" w:cs="Arial" w:hint="eastAsia"/>
                <w:sz w:val="18"/>
                <w:szCs w:val="18"/>
                <w:lang w:eastAsia="zh-TW"/>
              </w:rPr>
              <w:t>o</w:t>
            </w:r>
            <w:r>
              <w:rPr>
                <w:rFonts w:ascii="Arial" w:eastAsia="新細明體" w:hAnsi="Arial" w:cs="Arial"/>
                <w:sz w:val="18"/>
                <w:szCs w:val="18"/>
                <w:lang w:eastAsia="zh-TW"/>
              </w:rPr>
              <w:t>nly</w:t>
            </w:r>
          </w:p>
        </w:tc>
        <w:tc>
          <w:tcPr>
            <w:tcW w:w="1842" w:type="dxa"/>
          </w:tcPr>
          <w:p w14:paraId="121E8EA4" w14:textId="651EFA80" w:rsidR="008A5F27" w:rsidRDefault="008A5F27" w:rsidP="008A5F2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hAnsi="Arial" w:cs="Arial"/>
                <w:sz w:val="18"/>
                <w:szCs w:val="18"/>
              </w:rPr>
              <w:t>N/A</w:t>
            </w:r>
          </w:p>
        </w:tc>
        <w:tc>
          <w:tcPr>
            <w:tcW w:w="1843" w:type="dxa"/>
            <w:shd w:val="clear" w:color="auto" w:fill="auto"/>
          </w:tcPr>
          <w:p w14:paraId="3952E8D1" w14:textId="707CDCF5" w:rsidR="008A5F27" w:rsidRDefault="008A5F27" w:rsidP="008A5F2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hAnsi="Arial" w:cs="Arial"/>
                <w:b/>
                <w:bCs/>
                <w:color w:val="000000"/>
                <w:sz w:val="18"/>
                <w:szCs w:val="18"/>
              </w:rPr>
              <w:t>-</w:t>
            </w:r>
          </w:p>
        </w:tc>
        <w:tc>
          <w:tcPr>
            <w:tcW w:w="1276" w:type="dxa"/>
            <w:shd w:val="clear" w:color="auto" w:fill="auto"/>
          </w:tcPr>
          <w:p w14:paraId="3CBA7F74" w14:textId="0135A8C1" w:rsidR="008A5F27" w:rsidRDefault="008A5F27" w:rsidP="008A5F2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hAnsi="Arial" w:cs="Arial"/>
                <w:sz w:val="18"/>
                <w:szCs w:val="18"/>
              </w:rPr>
              <w:t>Optional with UE capability signalling</w:t>
            </w:r>
          </w:p>
        </w:tc>
      </w:tr>
    </w:tbl>
    <w:p w14:paraId="322CF784" w14:textId="77777777" w:rsidR="002672B5" w:rsidRDefault="002672B5" w:rsidP="002672B5">
      <w:pPr>
        <w:rPr>
          <w:rFonts w:eastAsiaTheme="minorEastAsia" w:cs="Batang"/>
          <w:color w:val="000000" w:themeColor="text1"/>
          <w:sz w:val="22"/>
          <w:szCs w:val="22"/>
          <w:lang w:val="en-US" w:eastAsia="zh-CN"/>
        </w:rPr>
      </w:pPr>
    </w:p>
    <w:p w14:paraId="2374DFD5" w14:textId="7A53AD48" w:rsidR="00607ED2" w:rsidRPr="00661A31" w:rsidRDefault="00792723" w:rsidP="00661A31">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r w:rsidRPr="00661A31">
        <w:rPr>
          <w:rFonts w:ascii="Arial" w:eastAsia="Batang" w:hAnsi="Arial" w:cs="Arial"/>
          <w:sz w:val="28"/>
          <w:szCs w:val="28"/>
          <w:lang w:val="en-US" w:eastAsia="ko-KR"/>
        </w:rPr>
        <w:t>NR_demod_enh3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701"/>
        <w:gridCol w:w="1984"/>
        <w:gridCol w:w="1276"/>
      </w:tblGrid>
      <w:tr w:rsidR="00607ED2" w14:paraId="45288E3B" w14:textId="77777777" w:rsidTr="00E468C2">
        <w:trPr>
          <w:trHeight w:val="20"/>
        </w:trPr>
        <w:tc>
          <w:tcPr>
            <w:tcW w:w="1129" w:type="dxa"/>
            <w:shd w:val="clear" w:color="auto" w:fill="auto"/>
          </w:tcPr>
          <w:p w14:paraId="55BBC0B9"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bookmarkStart w:id="3" w:name="_Hlk149579158"/>
            <w:r>
              <w:rPr>
                <w:rFonts w:ascii="Arial" w:eastAsia="Times New Roman" w:hAnsi="Arial" w:cs="Arial"/>
                <w:b/>
                <w:color w:val="000000"/>
                <w:sz w:val="18"/>
              </w:rPr>
              <w:t>Features</w:t>
            </w:r>
          </w:p>
        </w:tc>
        <w:tc>
          <w:tcPr>
            <w:tcW w:w="709" w:type="dxa"/>
            <w:shd w:val="clear" w:color="auto" w:fill="auto"/>
          </w:tcPr>
          <w:p w14:paraId="1EDD6AF3"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F5CBBC7"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139C906C" w14:textId="77777777" w:rsidR="00607ED2" w:rsidRDefault="00607ED2" w:rsidP="00187565">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785D2B84" w14:textId="77777777" w:rsidR="00607ED2" w:rsidRDefault="00607ED2" w:rsidP="00187565">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295B4E35"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ED4066B"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1707156F"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05CDFFA5" w14:textId="77777777" w:rsidR="00607ED2" w:rsidRDefault="00607ED2" w:rsidP="00187565">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6C287BED" w14:textId="0BFA9217" w:rsidR="00607ED2" w:rsidRPr="00EC7DCE" w:rsidRDefault="00607ED2" w:rsidP="00336BE5">
            <w:pPr>
              <w:keepNext/>
              <w:keepLines/>
              <w:rPr>
                <w:rFonts w:ascii="Arial" w:eastAsia="SimSun" w:hAnsi="Arial" w:cs="Arial"/>
                <w:b/>
                <w:color w:val="000000"/>
                <w:sz w:val="18"/>
              </w:rPr>
            </w:pPr>
            <w:r w:rsidRPr="00EC7DCE">
              <w:rPr>
                <w:rFonts w:ascii="Arial" w:eastAsia="SimSun" w:hAnsi="Arial" w:cs="Arial"/>
                <w:b/>
                <w:color w:val="000000"/>
                <w:sz w:val="18"/>
              </w:rPr>
              <w:t>Type</w:t>
            </w:r>
          </w:p>
        </w:tc>
        <w:tc>
          <w:tcPr>
            <w:tcW w:w="992" w:type="dxa"/>
            <w:shd w:val="clear" w:color="auto" w:fill="auto"/>
          </w:tcPr>
          <w:p w14:paraId="68272D87"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420A8CC1"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701" w:type="dxa"/>
          </w:tcPr>
          <w:p w14:paraId="29C6937E"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984" w:type="dxa"/>
            <w:shd w:val="clear" w:color="auto" w:fill="auto"/>
          </w:tcPr>
          <w:p w14:paraId="42151846"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3E51048E"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07ED2" w14:paraId="1E7CC5A6" w14:textId="77777777" w:rsidTr="00E468C2">
        <w:trPr>
          <w:trHeight w:val="1429"/>
        </w:trPr>
        <w:tc>
          <w:tcPr>
            <w:tcW w:w="1129" w:type="dxa"/>
            <w:shd w:val="clear" w:color="auto" w:fill="auto"/>
          </w:tcPr>
          <w:p w14:paraId="3FE554AF" w14:textId="02619B74" w:rsidR="00607ED2" w:rsidRDefault="00792723" w:rsidP="001821C6">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3</w:t>
            </w:r>
            <w:r w:rsidR="00191E6F">
              <w:rPr>
                <w:rFonts w:ascii="Arial" w:eastAsia="SimSun" w:hAnsi="Arial" w:cs="Arial"/>
                <w:color w:val="000000"/>
                <w:sz w:val="18"/>
                <w:lang w:val="en-US" w:eastAsia="zh-CN"/>
              </w:rPr>
              <w:t>6</w:t>
            </w:r>
            <w:r w:rsidR="00607ED2">
              <w:rPr>
                <w:rFonts w:ascii="Arial" w:eastAsia="SimSun" w:hAnsi="Arial" w:cs="Arial"/>
                <w:color w:val="000000"/>
                <w:sz w:val="18"/>
                <w:lang w:val="en-US" w:eastAsia="zh-CN"/>
              </w:rPr>
              <w:t>.</w:t>
            </w:r>
          </w:p>
          <w:p w14:paraId="5BEEA2F3" w14:textId="7E1E8256" w:rsidR="00607ED2" w:rsidRPr="00FA5F98" w:rsidRDefault="00792723" w:rsidP="001821C6">
            <w:pPr>
              <w:autoSpaceDE w:val="0"/>
              <w:autoSpaceDN w:val="0"/>
              <w:adjustRightInd w:val="0"/>
              <w:snapToGrid w:val="0"/>
              <w:spacing w:afterLines="50" w:after="163"/>
              <w:contextualSpacing/>
              <w:rPr>
                <w:rFonts w:ascii="Arial" w:eastAsia="SimSun" w:hAnsi="Arial" w:cs="Arial"/>
                <w:color w:val="000000"/>
                <w:sz w:val="18"/>
                <w:lang w:val="en-US" w:eastAsia="zh-CN"/>
              </w:rPr>
            </w:pPr>
            <w:r w:rsidRPr="00376830">
              <w:rPr>
                <w:rFonts w:ascii="Arial" w:hAnsi="Arial" w:cs="Arial"/>
                <w:sz w:val="18"/>
                <w:szCs w:val="18"/>
              </w:rPr>
              <w:t>NR_demod_enh3</w:t>
            </w:r>
          </w:p>
        </w:tc>
        <w:tc>
          <w:tcPr>
            <w:tcW w:w="709" w:type="dxa"/>
            <w:shd w:val="clear" w:color="auto" w:fill="auto"/>
          </w:tcPr>
          <w:p w14:paraId="6CEE3B43" w14:textId="7E19C064" w:rsidR="00607ED2" w:rsidRPr="00FA5F98" w:rsidRDefault="00792723" w:rsidP="001821C6">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hint="eastAsia"/>
                <w:color w:val="000000"/>
                <w:sz w:val="18"/>
                <w:lang w:val="en-US" w:eastAsia="zh-CN"/>
              </w:rPr>
              <w:t>3</w:t>
            </w:r>
            <w:r w:rsidR="00191E6F">
              <w:rPr>
                <w:rFonts w:ascii="Arial" w:eastAsia="SimSun" w:hAnsi="Arial" w:cs="Arial"/>
                <w:color w:val="000000"/>
                <w:sz w:val="18"/>
                <w:lang w:val="en-US" w:eastAsia="zh-CN"/>
              </w:rPr>
              <w:t>6</w:t>
            </w:r>
            <w:r>
              <w:rPr>
                <w:rFonts w:ascii="Arial" w:eastAsia="SimSun" w:hAnsi="Arial" w:cs="Arial"/>
                <w:color w:val="000000"/>
                <w:sz w:val="18"/>
                <w:lang w:val="en-US" w:eastAsia="zh-CN"/>
              </w:rPr>
              <w:t>-1</w:t>
            </w:r>
          </w:p>
        </w:tc>
        <w:tc>
          <w:tcPr>
            <w:tcW w:w="1559" w:type="dxa"/>
            <w:shd w:val="clear" w:color="auto" w:fill="auto"/>
          </w:tcPr>
          <w:p w14:paraId="0A646444" w14:textId="097A19BE" w:rsidR="00607ED2" w:rsidRPr="00FA5F98" w:rsidRDefault="006419A5" w:rsidP="001821C6">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Support of requirements for advanced receiver in MU</w:t>
            </w:r>
            <w:r>
              <w:rPr>
                <w:rFonts w:ascii="Arial" w:eastAsia="SimSun" w:hAnsi="Arial" w:cs="Arial"/>
                <w:color w:val="000000"/>
                <w:sz w:val="18"/>
                <w:lang w:val="en-US" w:eastAsia="zh-CN"/>
              </w:rPr>
              <w:noBreakHyphen/>
              <w:t>MIMO scenarios</w:t>
            </w:r>
          </w:p>
        </w:tc>
        <w:tc>
          <w:tcPr>
            <w:tcW w:w="5103" w:type="dxa"/>
            <w:shd w:val="clear" w:color="auto" w:fill="auto"/>
          </w:tcPr>
          <w:p w14:paraId="3C0E00EF" w14:textId="0784C01A" w:rsidR="00607ED2" w:rsidRPr="006419A5" w:rsidRDefault="006419A5" w:rsidP="006419A5">
            <w:pPr>
              <w:pStyle w:val="ListParagraph"/>
              <w:numPr>
                <w:ilvl w:val="0"/>
                <w:numId w:val="25"/>
              </w:numPr>
              <w:autoSpaceDE w:val="0"/>
              <w:autoSpaceDN w:val="0"/>
              <w:adjustRightInd w:val="0"/>
              <w:snapToGrid w:val="0"/>
              <w:spacing w:afterLines="50" w:after="163"/>
              <w:ind w:leftChars="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Supports new DCI field for network assistance signalling</w:t>
            </w:r>
            <w:r w:rsidR="000A5E79">
              <w:rPr>
                <w:rFonts w:ascii="Arial" w:eastAsia="SimSun" w:hAnsi="Arial" w:cs="Arial"/>
                <w:color w:val="000000"/>
                <w:sz w:val="18"/>
                <w:lang w:val="en-US" w:eastAsia="zh-CN"/>
              </w:rPr>
              <w:t xml:space="preserve"> without modulation order blind detection of co-scheduled UEs</w:t>
            </w:r>
          </w:p>
        </w:tc>
        <w:tc>
          <w:tcPr>
            <w:tcW w:w="1560" w:type="dxa"/>
            <w:shd w:val="clear" w:color="auto" w:fill="auto"/>
          </w:tcPr>
          <w:p w14:paraId="0046A3A0" w14:textId="1691F09C" w:rsidR="00607ED2" w:rsidRPr="00FA5F98" w:rsidRDefault="00607ED2" w:rsidP="001821C6">
            <w:pPr>
              <w:autoSpaceDE w:val="0"/>
              <w:autoSpaceDN w:val="0"/>
              <w:adjustRightInd w:val="0"/>
              <w:snapToGrid w:val="0"/>
              <w:spacing w:afterLines="50" w:after="163"/>
              <w:contextualSpacing/>
              <w:rPr>
                <w:rFonts w:ascii="Arial" w:eastAsia="SimSun" w:hAnsi="Arial" w:cs="Arial"/>
                <w:color w:val="000000"/>
                <w:sz w:val="18"/>
                <w:lang w:val="en-US" w:eastAsia="zh-CN"/>
              </w:rPr>
            </w:pPr>
          </w:p>
        </w:tc>
        <w:tc>
          <w:tcPr>
            <w:tcW w:w="1134" w:type="dxa"/>
            <w:shd w:val="clear" w:color="auto" w:fill="auto"/>
          </w:tcPr>
          <w:p w14:paraId="30FFD996" w14:textId="2E0FBB12" w:rsidR="00607ED2" w:rsidRPr="00FA5F98" w:rsidRDefault="006419A5" w:rsidP="001821C6">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Yes</w:t>
            </w:r>
          </w:p>
        </w:tc>
        <w:tc>
          <w:tcPr>
            <w:tcW w:w="1559" w:type="dxa"/>
            <w:shd w:val="clear" w:color="auto" w:fill="auto"/>
          </w:tcPr>
          <w:p w14:paraId="624B2CA1" w14:textId="6D0AC7E7" w:rsidR="00607ED2" w:rsidRPr="00FA5F98" w:rsidRDefault="006419A5" w:rsidP="001821C6">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N/A</w:t>
            </w:r>
          </w:p>
        </w:tc>
        <w:tc>
          <w:tcPr>
            <w:tcW w:w="1417" w:type="dxa"/>
          </w:tcPr>
          <w:p w14:paraId="78FBFC3E" w14:textId="07AC7A7F" w:rsidR="00607ED2" w:rsidRPr="00FA5F98" w:rsidRDefault="006419A5" w:rsidP="001821C6">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UE does not follow the requirements (Fallback to Rel</w:t>
            </w:r>
            <w:r>
              <w:rPr>
                <w:rFonts w:ascii="Arial" w:eastAsia="SimSun" w:hAnsi="Arial" w:cs="Arial"/>
                <w:color w:val="000000"/>
                <w:sz w:val="18"/>
                <w:lang w:val="en-US" w:eastAsia="zh-CN"/>
              </w:rPr>
              <w:noBreakHyphen/>
              <w:t>17 MU</w:t>
            </w:r>
            <w:r>
              <w:rPr>
                <w:rFonts w:ascii="Arial" w:eastAsia="SimSun" w:hAnsi="Arial" w:cs="Arial"/>
                <w:color w:val="000000"/>
                <w:sz w:val="18"/>
                <w:lang w:val="en-US" w:eastAsia="zh-CN"/>
              </w:rPr>
              <w:noBreakHyphen/>
              <w:t>MIMO requirements)</w:t>
            </w:r>
          </w:p>
        </w:tc>
        <w:tc>
          <w:tcPr>
            <w:tcW w:w="1276" w:type="dxa"/>
            <w:shd w:val="clear" w:color="auto" w:fill="auto"/>
          </w:tcPr>
          <w:p w14:paraId="7608DBF8" w14:textId="68954402" w:rsidR="000A5E79" w:rsidRPr="00EC7DCE" w:rsidRDefault="004F50C3" w:rsidP="001821C6">
            <w:pPr>
              <w:autoSpaceDE w:val="0"/>
              <w:autoSpaceDN w:val="0"/>
              <w:adjustRightInd w:val="0"/>
              <w:snapToGrid w:val="0"/>
              <w:spacing w:afterLines="50" w:after="163"/>
              <w:contextualSpacing/>
              <w:rPr>
                <w:rFonts w:ascii="Arial" w:eastAsia="新細明體" w:hAnsi="Arial" w:cs="Arial"/>
                <w:color w:val="000000"/>
                <w:sz w:val="18"/>
                <w:lang w:val="en-US" w:eastAsia="zh-TW"/>
              </w:rPr>
            </w:pPr>
            <w:r w:rsidRPr="00EC7DCE">
              <w:rPr>
                <w:rFonts w:ascii="Arial" w:eastAsia="SimSun" w:hAnsi="Arial" w:cs="Arial"/>
                <w:color w:val="000000"/>
                <w:sz w:val="18"/>
                <w:lang w:val="en-US" w:eastAsia="zh-CN"/>
              </w:rPr>
              <w:t>[</w:t>
            </w:r>
            <w:r w:rsidR="006419A5" w:rsidRPr="00EC7DCE">
              <w:rPr>
                <w:rFonts w:ascii="Arial" w:eastAsia="SimSun" w:hAnsi="Arial" w:cs="Arial"/>
                <w:color w:val="000000"/>
                <w:sz w:val="18"/>
                <w:lang w:val="en-US" w:eastAsia="zh-CN"/>
              </w:rPr>
              <w:t xml:space="preserve">Per </w:t>
            </w:r>
            <w:r w:rsidR="00FC50CC" w:rsidRPr="00EC7DCE">
              <w:rPr>
                <w:rFonts w:ascii="Arial" w:eastAsia="SimSun" w:hAnsi="Arial" w:cs="Arial"/>
                <w:color w:val="000000"/>
                <w:sz w:val="18"/>
                <w:lang w:val="en-US" w:eastAsia="zh-CN"/>
              </w:rPr>
              <w:t>FSPC</w:t>
            </w:r>
            <w:r w:rsidRPr="00EC7DCE">
              <w:rPr>
                <w:rFonts w:ascii="Arial" w:eastAsia="SimSun" w:hAnsi="Arial" w:cs="Arial"/>
                <w:color w:val="000000"/>
                <w:sz w:val="18"/>
                <w:lang w:val="en-US" w:eastAsia="zh-CN"/>
              </w:rPr>
              <w:t>]</w:t>
            </w:r>
          </w:p>
        </w:tc>
        <w:tc>
          <w:tcPr>
            <w:tcW w:w="992" w:type="dxa"/>
            <w:shd w:val="clear" w:color="auto" w:fill="auto"/>
          </w:tcPr>
          <w:p w14:paraId="4CEBA644" w14:textId="7A16E0E7" w:rsidR="00607ED2" w:rsidRPr="00FA5F98" w:rsidRDefault="00607ED2" w:rsidP="001821C6">
            <w:pPr>
              <w:autoSpaceDE w:val="0"/>
              <w:autoSpaceDN w:val="0"/>
              <w:adjustRightInd w:val="0"/>
              <w:snapToGrid w:val="0"/>
              <w:spacing w:afterLines="50" w:after="163"/>
              <w:contextualSpacing/>
              <w:rPr>
                <w:rFonts w:ascii="Arial" w:eastAsia="SimSun" w:hAnsi="Arial" w:cs="Arial"/>
                <w:color w:val="000000"/>
                <w:sz w:val="18"/>
                <w:lang w:val="en-US" w:eastAsia="zh-CN"/>
              </w:rPr>
            </w:pPr>
          </w:p>
        </w:tc>
        <w:tc>
          <w:tcPr>
            <w:tcW w:w="993" w:type="dxa"/>
            <w:shd w:val="clear" w:color="auto" w:fill="auto"/>
          </w:tcPr>
          <w:p w14:paraId="07564B35" w14:textId="212469AC" w:rsidR="00607ED2" w:rsidRPr="00FA5F98" w:rsidRDefault="006419A5" w:rsidP="001821C6">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FR1</w:t>
            </w:r>
            <w:r w:rsidR="00755517">
              <w:rPr>
                <w:rFonts w:ascii="Arial" w:eastAsia="SimSun" w:hAnsi="Arial" w:cs="Arial"/>
                <w:color w:val="000000"/>
                <w:sz w:val="18"/>
                <w:lang w:val="en-US" w:eastAsia="zh-CN"/>
              </w:rPr>
              <w:t xml:space="preserve"> only</w:t>
            </w:r>
          </w:p>
        </w:tc>
        <w:tc>
          <w:tcPr>
            <w:tcW w:w="1701" w:type="dxa"/>
          </w:tcPr>
          <w:p w14:paraId="148FF531" w14:textId="023E0580" w:rsidR="00607ED2" w:rsidRPr="000E05DC" w:rsidRDefault="00607ED2" w:rsidP="001821C6">
            <w:pPr>
              <w:autoSpaceDE w:val="0"/>
              <w:autoSpaceDN w:val="0"/>
              <w:adjustRightInd w:val="0"/>
              <w:snapToGrid w:val="0"/>
              <w:spacing w:afterLines="50" w:after="163"/>
              <w:contextualSpacing/>
              <w:rPr>
                <w:rFonts w:ascii="Arial" w:eastAsia="SimSun" w:hAnsi="Arial" w:cs="Arial"/>
                <w:color w:val="000000"/>
                <w:sz w:val="18"/>
                <w:lang w:val="en-US" w:eastAsia="zh-CN"/>
              </w:rPr>
            </w:pPr>
          </w:p>
        </w:tc>
        <w:tc>
          <w:tcPr>
            <w:tcW w:w="1984" w:type="dxa"/>
            <w:shd w:val="clear" w:color="auto" w:fill="auto"/>
          </w:tcPr>
          <w:p w14:paraId="71BE1078" w14:textId="1C573BC2" w:rsidR="00607ED2" w:rsidRPr="000E05DC" w:rsidRDefault="00607ED2" w:rsidP="001821C6">
            <w:pPr>
              <w:autoSpaceDE w:val="0"/>
              <w:autoSpaceDN w:val="0"/>
              <w:adjustRightInd w:val="0"/>
              <w:snapToGrid w:val="0"/>
              <w:spacing w:afterLines="50" w:after="163"/>
              <w:contextualSpacing/>
              <w:rPr>
                <w:rFonts w:ascii="Arial" w:eastAsia="SimSun" w:hAnsi="Arial" w:cs="Arial"/>
                <w:color w:val="000000"/>
                <w:sz w:val="18"/>
                <w:lang w:val="en-US" w:eastAsia="zh-CN"/>
              </w:rPr>
            </w:pPr>
          </w:p>
        </w:tc>
        <w:tc>
          <w:tcPr>
            <w:tcW w:w="1276" w:type="dxa"/>
            <w:shd w:val="clear" w:color="auto" w:fill="auto"/>
          </w:tcPr>
          <w:p w14:paraId="238ACA3A" w14:textId="7755909E" w:rsidR="00607ED2" w:rsidRPr="000E05DC" w:rsidRDefault="00E468C2" w:rsidP="001821C6">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419A5">
              <w:rPr>
                <w:rFonts w:ascii="Arial" w:eastAsia="SimSun" w:hAnsi="Arial" w:cs="Arial"/>
                <w:color w:val="000000"/>
                <w:sz w:val="18"/>
                <w:lang w:val="en-US" w:eastAsia="zh-CN"/>
              </w:rPr>
              <w:t>Optional with capability signalling</w:t>
            </w:r>
          </w:p>
        </w:tc>
      </w:tr>
      <w:tr w:rsidR="006419A5" w14:paraId="35AFADB0" w14:textId="77777777" w:rsidTr="00E468C2">
        <w:trPr>
          <w:trHeight w:val="2145"/>
        </w:trPr>
        <w:tc>
          <w:tcPr>
            <w:tcW w:w="1129" w:type="dxa"/>
            <w:shd w:val="clear" w:color="auto" w:fill="auto"/>
          </w:tcPr>
          <w:p w14:paraId="190D00B3" w14:textId="77777777" w:rsidR="006419A5" w:rsidRDefault="006419A5" w:rsidP="006419A5">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36.</w:t>
            </w:r>
          </w:p>
          <w:p w14:paraId="2C2F3D4C" w14:textId="22E08EE6" w:rsidR="006419A5" w:rsidRDefault="006419A5" w:rsidP="006419A5">
            <w:pPr>
              <w:autoSpaceDE w:val="0"/>
              <w:autoSpaceDN w:val="0"/>
              <w:adjustRightInd w:val="0"/>
              <w:snapToGrid w:val="0"/>
              <w:spacing w:afterLines="50" w:after="163"/>
              <w:contextualSpacing/>
              <w:rPr>
                <w:rFonts w:ascii="Arial" w:eastAsia="SimSun" w:hAnsi="Arial" w:cs="Arial"/>
                <w:color w:val="000000"/>
                <w:sz w:val="18"/>
                <w:lang w:val="en-US" w:eastAsia="zh-CN"/>
              </w:rPr>
            </w:pPr>
            <w:r w:rsidRPr="00376830">
              <w:rPr>
                <w:rFonts w:ascii="Arial" w:hAnsi="Arial" w:cs="Arial"/>
                <w:sz w:val="18"/>
                <w:szCs w:val="18"/>
              </w:rPr>
              <w:t>NR_demod_enh3</w:t>
            </w:r>
          </w:p>
        </w:tc>
        <w:tc>
          <w:tcPr>
            <w:tcW w:w="709" w:type="dxa"/>
            <w:shd w:val="clear" w:color="auto" w:fill="auto"/>
          </w:tcPr>
          <w:p w14:paraId="2B4F4D0D" w14:textId="54FD298B" w:rsidR="006419A5" w:rsidRDefault="006419A5" w:rsidP="001821C6">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36-2</w:t>
            </w:r>
          </w:p>
        </w:tc>
        <w:tc>
          <w:tcPr>
            <w:tcW w:w="1559" w:type="dxa"/>
            <w:shd w:val="clear" w:color="auto" w:fill="auto"/>
          </w:tcPr>
          <w:p w14:paraId="1C4BA74B" w14:textId="1884FA79" w:rsidR="006419A5" w:rsidRDefault="00E468C2" w:rsidP="001821C6">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Support of co-scheduled UE modulation order blind detection</w:t>
            </w:r>
          </w:p>
        </w:tc>
        <w:tc>
          <w:tcPr>
            <w:tcW w:w="5103" w:type="dxa"/>
            <w:shd w:val="clear" w:color="auto" w:fill="auto"/>
          </w:tcPr>
          <w:p w14:paraId="1D5DAB3C" w14:textId="7CBC6921" w:rsidR="006419A5" w:rsidRDefault="00E468C2" w:rsidP="006419A5">
            <w:pPr>
              <w:pStyle w:val="ListParagraph"/>
              <w:numPr>
                <w:ilvl w:val="0"/>
                <w:numId w:val="25"/>
              </w:numPr>
              <w:autoSpaceDE w:val="0"/>
              <w:autoSpaceDN w:val="0"/>
              <w:adjustRightInd w:val="0"/>
              <w:snapToGrid w:val="0"/>
              <w:spacing w:afterLines="50" w:after="163"/>
              <w:ind w:leftChars="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Supports modulation order blind detection of co-scheduled UEs</w:t>
            </w:r>
          </w:p>
        </w:tc>
        <w:tc>
          <w:tcPr>
            <w:tcW w:w="1560" w:type="dxa"/>
            <w:shd w:val="clear" w:color="auto" w:fill="auto"/>
          </w:tcPr>
          <w:p w14:paraId="2D7EDF1C" w14:textId="21B75E2A" w:rsidR="006419A5" w:rsidRPr="00FA5F98" w:rsidRDefault="00E468C2" w:rsidP="001821C6">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36-1</w:t>
            </w:r>
          </w:p>
        </w:tc>
        <w:tc>
          <w:tcPr>
            <w:tcW w:w="1134" w:type="dxa"/>
            <w:shd w:val="clear" w:color="auto" w:fill="auto"/>
          </w:tcPr>
          <w:p w14:paraId="7742057E" w14:textId="72ED9CA9" w:rsidR="006419A5" w:rsidRDefault="00E468C2" w:rsidP="001821C6">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Yes</w:t>
            </w:r>
          </w:p>
        </w:tc>
        <w:tc>
          <w:tcPr>
            <w:tcW w:w="1559" w:type="dxa"/>
            <w:shd w:val="clear" w:color="auto" w:fill="auto"/>
          </w:tcPr>
          <w:p w14:paraId="3AD9A830" w14:textId="773380AB" w:rsidR="006419A5" w:rsidRDefault="00E468C2" w:rsidP="001821C6">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N/A</w:t>
            </w:r>
          </w:p>
        </w:tc>
        <w:tc>
          <w:tcPr>
            <w:tcW w:w="1417" w:type="dxa"/>
          </w:tcPr>
          <w:p w14:paraId="4B160531" w14:textId="1E29F3A0" w:rsidR="006419A5" w:rsidRDefault="00E468C2" w:rsidP="001821C6">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UE does not follow the requirements that require modulation order blind detection of co-scheduled UEs</w:t>
            </w:r>
          </w:p>
        </w:tc>
        <w:tc>
          <w:tcPr>
            <w:tcW w:w="1276" w:type="dxa"/>
            <w:shd w:val="clear" w:color="auto" w:fill="auto"/>
          </w:tcPr>
          <w:p w14:paraId="26D1F4C8" w14:textId="2629EDA4" w:rsidR="006419A5" w:rsidRPr="00EC7DCE" w:rsidRDefault="004F50C3" w:rsidP="001821C6">
            <w:pPr>
              <w:autoSpaceDE w:val="0"/>
              <w:autoSpaceDN w:val="0"/>
              <w:adjustRightInd w:val="0"/>
              <w:snapToGrid w:val="0"/>
              <w:spacing w:afterLines="50" w:after="163"/>
              <w:contextualSpacing/>
              <w:rPr>
                <w:rFonts w:ascii="Arial" w:eastAsia="SimSun" w:hAnsi="Arial" w:cs="Arial"/>
                <w:color w:val="000000"/>
                <w:sz w:val="18"/>
                <w:lang w:val="en-US" w:eastAsia="zh-CN"/>
              </w:rPr>
            </w:pPr>
            <w:r w:rsidRPr="00EC7DCE">
              <w:rPr>
                <w:rFonts w:ascii="Arial" w:eastAsia="SimSun" w:hAnsi="Arial" w:cs="Arial"/>
                <w:color w:val="000000"/>
                <w:sz w:val="18"/>
                <w:lang w:val="en-US" w:eastAsia="zh-CN"/>
              </w:rPr>
              <w:t>[</w:t>
            </w:r>
            <w:r w:rsidR="00E468C2" w:rsidRPr="00EC7DCE">
              <w:rPr>
                <w:rFonts w:ascii="Arial" w:eastAsia="SimSun" w:hAnsi="Arial" w:cs="Arial"/>
                <w:color w:val="000000"/>
                <w:sz w:val="18"/>
                <w:lang w:val="en-US" w:eastAsia="zh-CN"/>
              </w:rPr>
              <w:t xml:space="preserve">Per </w:t>
            </w:r>
            <w:r w:rsidR="00FC50CC" w:rsidRPr="00EC7DCE">
              <w:rPr>
                <w:rFonts w:ascii="Arial" w:eastAsia="SimSun" w:hAnsi="Arial" w:cs="Arial"/>
                <w:color w:val="000000"/>
                <w:sz w:val="18"/>
                <w:lang w:val="en-US" w:eastAsia="zh-CN"/>
              </w:rPr>
              <w:t>FSPC</w:t>
            </w:r>
            <w:r w:rsidRPr="00EC7DCE">
              <w:rPr>
                <w:rFonts w:ascii="Arial" w:eastAsia="SimSun" w:hAnsi="Arial" w:cs="Arial"/>
                <w:color w:val="000000"/>
                <w:sz w:val="18"/>
                <w:lang w:val="en-US" w:eastAsia="zh-CN"/>
              </w:rPr>
              <w:t>]</w:t>
            </w:r>
          </w:p>
        </w:tc>
        <w:tc>
          <w:tcPr>
            <w:tcW w:w="992" w:type="dxa"/>
            <w:shd w:val="clear" w:color="auto" w:fill="auto"/>
          </w:tcPr>
          <w:p w14:paraId="5FA8572C" w14:textId="77777777" w:rsidR="006419A5" w:rsidRPr="00FA5F98" w:rsidRDefault="006419A5" w:rsidP="001821C6">
            <w:pPr>
              <w:autoSpaceDE w:val="0"/>
              <w:autoSpaceDN w:val="0"/>
              <w:adjustRightInd w:val="0"/>
              <w:snapToGrid w:val="0"/>
              <w:spacing w:afterLines="50" w:after="163"/>
              <w:contextualSpacing/>
              <w:rPr>
                <w:rFonts w:ascii="Arial" w:eastAsia="SimSun" w:hAnsi="Arial" w:cs="Arial"/>
                <w:color w:val="000000"/>
                <w:sz w:val="18"/>
                <w:lang w:val="en-US" w:eastAsia="zh-CN"/>
              </w:rPr>
            </w:pPr>
          </w:p>
        </w:tc>
        <w:tc>
          <w:tcPr>
            <w:tcW w:w="993" w:type="dxa"/>
            <w:shd w:val="clear" w:color="auto" w:fill="auto"/>
          </w:tcPr>
          <w:p w14:paraId="58252DDE" w14:textId="213FD881" w:rsidR="006419A5" w:rsidRDefault="00E468C2" w:rsidP="001821C6">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FR1</w:t>
            </w:r>
            <w:r w:rsidR="00755517">
              <w:rPr>
                <w:rFonts w:ascii="Arial" w:eastAsia="SimSun" w:hAnsi="Arial" w:cs="Arial"/>
                <w:color w:val="000000"/>
                <w:sz w:val="18"/>
                <w:lang w:val="en-US" w:eastAsia="zh-CN"/>
              </w:rPr>
              <w:t xml:space="preserve"> only</w:t>
            </w:r>
          </w:p>
        </w:tc>
        <w:tc>
          <w:tcPr>
            <w:tcW w:w="1701" w:type="dxa"/>
          </w:tcPr>
          <w:p w14:paraId="255D734B" w14:textId="77777777" w:rsidR="006419A5" w:rsidRPr="000E05DC" w:rsidRDefault="006419A5" w:rsidP="001821C6">
            <w:pPr>
              <w:autoSpaceDE w:val="0"/>
              <w:autoSpaceDN w:val="0"/>
              <w:adjustRightInd w:val="0"/>
              <w:snapToGrid w:val="0"/>
              <w:spacing w:afterLines="50" w:after="163"/>
              <w:contextualSpacing/>
              <w:rPr>
                <w:rFonts w:ascii="Arial" w:eastAsia="SimSun" w:hAnsi="Arial" w:cs="Arial"/>
                <w:color w:val="000000"/>
                <w:sz w:val="18"/>
                <w:lang w:val="en-US" w:eastAsia="zh-CN"/>
              </w:rPr>
            </w:pPr>
          </w:p>
        </w:tc>
        <w:tc>
          <w:tcPr>
            <w:tcW w:w="1984" w:type="dxa"/>
            <w:shd w:val="clear" w:color="auto" w:fill="auto"/>
          </w:tcPr>
          <w:p w14:paraId="6C59A51E" w14:textId="77777777" w:rsidR="00E468C2" w:rsidRDefault="00E468C2" w:rsidP="001821C6">
            <w:pPr>
              <w:autoSpaceDE w:val="0"/>
              <w:autoSpaceDN w:val="0"/>
              <w:adjustRightInd w:val="0"/>
              <w:snapToGrid w:val="0"/>
              <w:spacing w:afterLines="50" w:after="163"/>
              <w:contextualSpacing/>
              <w:rPr>
                <w:rFonts w:ascii="Arial" w:eastAsia="SimSun" w:hAnsi="Arial" w:cs="Arial"/>
                <w:color w:val="000000"/>
                <w:sz w:val="18"/>
                <w:lang w:val="en-US" w:eastAsia="zh-CN"/>
              </w:rPr>
            </w:pPr>
            <w:r w:rsidRPr="00E468C2">
              <w:rPr>
                <w:rFonts w:ascii="Arial" w:eastAsia="SimSun" w:hAnsi="Arial" w:cs="Arial"/>
                <w:color w:val="000000"/>
                <w:sz w:val="18"/>
                <w:lang w:val="en-US" w:eastAsia="zh-CN"/>
              </w:rPr>
              <w:t>Candidate value</w:t>
            </w:r>
            <w:r>
              <w:rPr>
                <w:rFonts w:ascii="Arial" w:eastAsia="SimSun" w:hAnsi="Arial" w:cs="Arial"/>
                <w:color w:val="000000"/>
                <w:sz w:val="18"/>
                <w:lang w:val="en-US" w:eastAsia="zh-CN"/>
              </w:rPr>
              <w:t xml:space="preserve"> options</w:t>
            </w:r>
            <w:r w:rsidRPr="00E468C2">
              <w:rPr>
                <w:rFonts w:ascii="Arial" w:eastAsia="SimSun" w:hAnsi="Arial" w:cs="Arial"/>
                <w:color w:val="000000"/>
                <w:sz w:val="18"/>
                <w:lang w:val="en-US" w:eastAsia="zh-CN"/>
              </w:rPr>
              <w:t>:</w:t>
            </w:r>
          </w:p>
          <w:p w14:paraId="250E105F" w14:textId="38C547AB" w:rsidR="006419A5" w:rsidRDefault="00E468C2" w:rsidP="00E468C2">
            <w:pPr>
              <w:pStyle w:val="ListParagraph"/>
              <w:numPr>
                <w:ilvl w:val="0"/>
                <w:numId w:val="25"/>
              </w:numPr>
              <w:autoSpaceDE w:val="0"/>
              <w:autoSpaceDN w:val="0"/>
              <w:adjustRightInd w:val="0"/>
              <w:snapToGrid w:val="0"/>
              <w:spacing w:afterLines="50" w:after="163"/>
              <w:ind w:leftChars="0"/>
              <w:contextualSpacing/>
              <w:rPr>
                <w:rFonts w:ascii="Arial" w:eastAsia="SimSun" w:hAnsi="Arial" w:cs="Arial"/>
                <w:color w:val="000000"/>
                <w:sz w:val="18"/>
                <w:lang w:val="en-US" w:eastAsia="zh-CN"/>
              </w:rPr>
            </w:pPr>
            <w:r w:rsidRPr="00E468C2">
              <w:rPr>
                <w:rFonts w:ascii="Arial" w:eastAsia="SimSun" w:hAnsi="Arial" w:cs="Arial"/>
                <w:color w:val="000000"/>
                <w:sz w:val="18"/>
                <w:lang w:val="en-US" w:eastAsia="zh-CN"/>
              </w:rPr>
              <w:t>{</w:t>
            </w:r>
            <w:r>
              <w:rPr>
                <w:rFonts w:ascii="Arial" w:eastAsia="SimSun" w:hAnsi="Arial" w:cs="Arial"/>
                <w:color w:val="000000"/>
                <w:sz w:val="18"/>
                <w:lang w:val="en-US" w:eastAsia="zh-CN"/>
              </w:rPr>
              <w:t>Supported,</w:t>
            </w:r>
            <w:r w:rsidR="004F50C3">
              <w:rPr>
                <w:rFonts w:ascii="Arial" w:eastAsia="SimSun" w:hAnsi="Arial" w:cs="Arial"/>
                <w:color w:val="000000"/>
                <w:sz w:val="18"/>
                <w:lang w:val="en-US" w:eastAsia="zh-CN"/>
              </w:rPr>
              <w:br/>
            </w:r>
            <w:r>
              <w:rPr>
                <w:rFonts w:ascii="Arial" w:eastAsia="SimSun" w:hAnsi="Arial" w:cs="Arial"/>
                <w:color w:val="000000"/>
                <w:sz w:val="18"/>
                <w:lang w:val="en-US" w:eastAsia="zh-CN"/>
              </w:rPr>
              <w:t>Not supported</w:t>
            </w:r>
            <w:r w:rsidRPr="00E468C2">
              <w:rPr>
                <w:rFonts w:ascii="Arial" w:eastAsia="SimSun" w:hAnsi="Arial" w:cs="Arial"/>
                <w:color w:val="000000"/>
                <w:sz w:val="18"/>
                <w:lang w:val="en-US" w:eastAsia="zh-CN"/>
              </w:rPr>
              <w:t>}</w:t>
            </w:r>
          </w:p>
          <w:p w14:paraId="0D1CCF54" w14:textId="0C31C20C" w:rsidR="00E468C2" w:rsidRPr="00E468C2" w:rsidRDefault="00E468C2" w:rsidP="00E468C2">
            <w:pPr>
              <w:pStyle w:val="ListParagraph"/>
              <w:numPr>
                <w:ilvl w:val="0"/>
                <w:numId w:val="25"/>
              </w:numPr>
              <w:autoSpaceDE w:val="0"/>
              <w:autoSpaceDN w:val="0"/>
              <w:adjustRightInd w:val="0"/>
              <w:snapToGrid w:val="0"/>
              <w:spacing w:afterLines="50" w:after="163"/>
              <w:ind w:leftChars="0"/>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 xml:space="preserve">{All supported, </w:t>
            </w:r>
            <w:r w:rsidR="004F50C3">
              <w:rPr>
                <w:rFonts w:ascii="Arial" w:eastAsia="SimSun" w:hAnsi="Arial" w:cs="Arial"/>
                <w:color w:val="000000"/>
                <w:sz w:val="18"/>
                <w:lang w:val="en-US" w:eastAsia="zh-CN"/>
              </w:rPr>
              <w:t>Partial</w:t>
            </w:r>
            <w:r>
              <w:rPr>
                <w:rFonts w:ascii="Arial" w:eastAsia="SimSun" w:hAnsi="Arial" w:cs="Arial"/>
                <w:color w:val="000000"/>
                <w:sz w:val="18"/>
                <w:lang w:val="en-US" w:eastAsia="zh-CN"/>
              </w:rPr>
              <w:t xml:space="preserve"> support,</w:t>
            </w:r>
            <w:r>
              <w:rPr>
                <w:rFonts w:ascii="Arial" w:eastAsia="SimSun" w:hAnsi="Arial" w:cs="Arial"/>
                <w:color w:val="000000"/>
                <w:sz w:val="18"/>
                <w:lang w:val="en-US" w:eastAsia="zh-CN"/>
              </w:rPr>
              <w:br/>
              <w:t>Not supported</w:t>
            </w:r>
          </w:p>
        </w:tc>
        <w:tc>
          <w:tcPr>
            <w:tcW w:w="1276" w:type="dxa"/>
            <w:shd w:val="clear" w:color="auto" w:fill="auto"/>
          </w:tcPr>
          <w:p w14:paraId="254A7D25" w14:textId="7A77C1CA" w:rsidR="006419A5" w:rsidRPr="000E05DC" w:rsidRDefault="00E468C2" w:rsidP="001821C6">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419A5">
              <w:rPr>
                <w:rFonts w:ascii="Arial" w:eastAsia="SimSun" w:hAnsi="Arial" w:cs="Arial"/>
                <w:color w:val="000000"/>
                <w:sz w:val="18"/>
                <w:lang w:val="en-US" w:eastAsia="zh-CN"/>
              </w:rPr>
              <w:t>Optional with capability signalling</w:t>
            </w:r>
          </w:p>
        </w:tc>
      </w:tr>
      <w:bookmarkEnd w:id="3"/>
    </w:tbl>
    <w:p w14:paraId="13358540" w14:textId="77777777" w:rsidR="00192B25" w:rsidRPr="00192B25" w:rsidRDefault="00192B25" w:rsidP="00192B25">
      <w:pPr>
        <w:rPr>
          <w:rFonts w:eastAsia="Malgun Gothic"/>
          <w:lang w:val="en-US" w:eastAsia="ko-KR"/>
        </w:rPr>
      </w:pPr>
    </w:p>
    <w:p w14:paraId="49F3C679" w14:textId="2D41D59B" w:rsidR="00192B25" w:rsidRPr="00661A31" w:rsidRDefault="00094EF3" w:rsidP="00661A31">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r w:rsidRPr="00661A31">
        <w:rPr>
          <w:rFonts w:ascii="Arial" w:eastAsia="Batang" w:hAnsi="Arial" w:cs="Arial"/>
          <w:sz w:val="28"/>
          <w:szCs w:val="28"/>
          <w:lang w:val="en-US" w:eastAsia="ko-KR"/>
        </w:rPr>
        <w:t>NR_MC_enh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192B25" w14:paraId="35A607BC" w14:textId="77777777" w:rsidTr="004E77C6">
        <w:trPr>
          <w:trHeight w:val="20"/>
        </w:trPr>
        <w:tc>
          <w:tcPr>
            <w:tcW w:w="1129" w:type="dxa"/>
            <w:shd w:val="clear" w:color="auto" w:fill="auto"/>
          </w:tcPr>
          <w:p w14:paraId="2811E527" w14:textId="77777777" w:rsidR="00192B25" w:rsidRDefault="00192B2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5190D0CC" w14:textId="77777777" w:rsidR="00192B25" w:rsidRDefault="00192B2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BA714D3" w14:textId="77777777" w:rsidR="00192B25" w:rsidRDefault="00192B2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13D6C004" w14:textId="77777777" w:rsidR="00192B25" w:rsidRDefault="00192B25" w:rsidP="004E77C6">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3091195E" w14:textId="77777777" w:rsidR="00192B25" w:rsidRDefault="00192B25" w:rsidP="004E77C6">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498702AA" w14:textId="77777777" w:rsidR="00192B25" w:rsidRDefault="00192B2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B7E1397" w14:textId="77777777" w:rsidR="00192B25" w:rsidRDefault="00192B2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0EC26DE9" w14:textId="77777777" w:rsidR="00192B25" w:rsidRDefault="00192B2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53FF4641" w14:textId="77777777" w:rsidR="00192B25" w:rsidRDefault="00192B25" w:rsidP="004E77C6">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73994520" w14:textId="5BD16AC9" w:rsidR="00192B25" w:rsidRDefault="00192B25" w:rsidP="00336BE5">
            <w:pPr>
              <w:keepNext/>
              <w:keepLines/>
              <w:rPr>
                <w:rFonts w:ascii="Arial" w:eastAsia="SimSun" w:hAnsi="Arial" w:cs="Arial"/>
                <w:b/>
                <w:color w:val="000000"/>
                <w:sz w:val="18"/>
              </w:rPr>
            </w:pPr>
            <w:r>
              <w:rPr>
                <w:rFonts w:ascii="Arial" w:eastAsia="SimSun" w:hAnsi="Arial" w:cs="Arial"/>
                <w:b/>
                <w:color w:val="000000"/>
                <w:sz w:val="18"/>
              </w:rPr>
              <w:t>Type</w:t>
            </w:r>
          </w:p>
        </w:tc>
        <w:tc>
          <w:tcPr>
            <w:tcW w:w="992" w:type="dxa"/>
            <w:shd w:val="clear" w:color="auto" w:fill="auto"/>
          </w:tcPr>
          <w:p w14:paraId="59FDD02A" w14:textId="77777777" w:rsidR="00192B25" w:rsidRDefault="00192B2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7927CF9E" w14:textId="77777777" w:rsidR="00192B25" w:rsidRDefault="00192B2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1C3540F1" w14:textId="77777777" w:rsidR="00192B25" w:rsidRDefault="00192B2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p w14:paraId="0754E3FA" w14:textId="3015A3C9" w:rsidR="00AB6BAE" w:rsidRPr="00AB6BAE" w:rsidRDefault="00AB6BAE" w:rsidP="004E77C6">
            <w:pPr>
              <w:keepNext/>
              <w:keepLines/>
              <w:overflowPunct w:val="0"/>
              <w:autoSpaceDE w:val="0"/>
              <w:autoSpaceDN w:val="0"/>
              <w:adjustRightInd w:val="0"/>
              <w:jc w:val="center"/>
              <w:textAlignment w:val="baseline"/>
              <w:rPr>
                <w:rFonts w:ascii="Arial" w:eastAsia="新細明體" w:hAnsi="Arial" w:cs="Arial"/>
                <w:b/>
                <w:color w:val="000000"/>
                <w:sz w:val="18"/>
                <w:lang w:eastAsia="zh-TW"/>
              </w:rPr>
            </w:pPr>
          </w:p>
        </w:tc>
        <w:tc>
          <w:tcPr>
            <w:tcW w:w="1843" w:type="dxa"/>
            <w:shd w:val="clear" w:color="auto" w:fill="auto"/>
          </w:tcPr>
          <w:p w14:paraId="5EBA9FCC" w14:textId="77777777" w:rsidR="00192B25" w:rsidRDefault="00192B2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389134DE" w14:textId="77777777" w:rsidR="00192B25" w:rsidRDefault="00192B25"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B025D4" w14:paraId="788B3F3F" w14:textId="77777777" w:rsidTr="00094EF3">
        <w:trPr>
          <w:trHeight w:val="363"/>
        </w:trPr>
        <w:tc>
          <w:tcPr>
            <w:tcW w:w="1129" w:type="dxa"/>
            <w:shd w:val="clear" w:color="auto" w:fill="auto"/>
          </w:tcPr>
          <w:p w14:paraId="3D837E08" w14:textId="4F8E6B62" w:rsidR="00B025D4" w:rsidRDefault="00B025D4" w:rsidP="00B025D4">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38.</w:t>
            </w:r>
          </w:p>
          <w:p w14:paraId="7886BE5D" w14:textId="25BA6303" w:rsidR="00B025D4" w:rsidRDefault="00B025D4" w:rsidP="00B025D4">
            <w:pPr>
              <w:keepNext/>
              <w:keepLines/>
              <w:overflowPunct w:val="0"/>
              <w:autoSpaceDE w:val="0"/>
              <w:autoSpaceDN w:val="0"/>
              <w:adjustRightInd w:val="0"/>
              <w:textAlignment w:val="baseline"/>
              <w:rPr>
                <w:rFonts w:ascii="Arial" w:eastAsia="Times New Roman" w:hAnsi="Arial" w:cs="Arial"/>
                <w:b/>
                <w:color w:val="000000"/>
                <w:sz w:val="18"/>
              </w:rPr>
            </w:pPr>
            <w:r w:rsidRPr="00376830">
              <w:rPr>
                <w:rFonts w:ascii="Arial" w:hAnsi="Arial" w:cs="Arial"/>
                <w:sz w:val="18"/>
                <w:szCs w:val="18"/>
              </w:rPr>
              <w:t>NR_MC_enh</w:t>
            </w:r>
          </w:p>
        </w:tc>
        <w:tc>
          <w:tcPr>
            <w:tcW w:w="709" w:type="dxa"/>
            <w:shd w:val="clear" w:color="auto" w:fill="auto"/>
          </w:tcPr>
          <w:p w14:paraId="6441DE3C" w14:textId="1B5C09F0" w:rsidR="00B025D4" w:rsidRPr="00192B25" w:rsidRDefault="00B025D4" w:rsidP="00B025D4">
            <w:pPr>
              <w:keepNext/>
              <w:keepLines/>
              <w:overflowPunct w:val="0"/>
              <w:autoSpaceDE w:val="0"/>
              <w:autoSpaceDN w:val="0"/>
              <w:adjustRightInd w:val="0"/>
              <w:textAlignment w:val="baseline"/>
              <w:rPr>
                <w:rFonts w:ascii="Arial" w:eastAsiaTheme="minorEastAsia" w:hAnsi="Arial" w:cs="Arial"/>
                <w:bCs/>
                <w:color w:val="000000"/>
                <w:sz w:val="18"/>
                <w:lang w:eastAsia="zh-CN"/>
              </w:rPr>
            </w:pPr>
            <w:r w:rsidRPr="00192B25">
              <w:rPr>
                <w:rFonts w:ascii="Arial" w:eastAsiaTheme="minorEastAsia" w:hAnsi="Arial" w:cs="Arial" w:hint="eastAsia"/>
                <w:bCs/>
                <w:color w:val="000000"/>
                <w:sz w:val="18"/>
                <w:lang w:eastAsia="zh-CN"/>
              </w:rPr>
              <w:t>3</w:t>
            </w:r>
            <w:r>
              <w:rPr>
                <w:rFonts w:ascii="Arial" w:eastAsiaTheme="minorEastAsia" w:hAnsi="Arial" w:cs="Arial"/>
                <w:bCs/>
                <w:color w:val="000000"/>
                <w:sz w:val="18"/>
                <w:lang w:eastAsia="zh-CN"/>
              </w:rPr>
              <w:t>8</w:t>
            </w:r>
            <w:r w:rsidRPr="00192B25">
              <w:rPr>
                <w:rFonts w:ascii="Arial" w:eastAsiaTheme="minorEastAsia" w:hAnsi="Arial" w:cs="Arial"/>
                <w:bCs/>
                <w:color w:val="000000"/>
                <w:sz w:val="18"/>
                <w:lang w:eastAsia="zh-CN"/>
              </w:rPr>
              <w:t>-</w:t>
            </w:r>
            <w:r>
              <w:rPr>
                <w:rFonts w:ascii="Arial" w:eastAsiaTheme="minorEastAsia" w:hAnsi="Arial" w:cs="Arial"/>
                <w:bCs/>
                <w:color w:val="000000"/>
                <w:sz w:val="18"/>
                <w:lang w:eastAsia="zh-CN"/>
              </w:rPr>
              <w:t>x</w:t>
            </w:r>
          </w:p>
        </w:tc>
        <w:tc>
          <w:tcPr>
            <w:tcW w:w="1559" w:type="dxa"/>
            <w:shd w:val="clear" w:color="auto" w:fill="auto"/>
          </w:tcPr>
          <w:p w14:paraId="4DF785BA" w14:textId="29B4E6E7" w:rsidR="00B025D4" w:rsidRDefault="00B025D4" w:rsidP="00B025D4">
            <w:pPr>
              <w:keepNext/>
              <w:keepLines/>
              <w:overflowPunct w:val="0"/>
              <w:autoSpaceDE w:val="0"/>
              <w:autoSpaceDN w:val="0"/>
              <w:adjustRightInd w:val="0"/>
              <w:textAlignment w:val="baseline"/>
              <w:rPr>
                <w:rFonts w:ascii="Arial" w:eastAsia="Times New Roman" w:hAnsi="Arial" w:cs="Arial"/>
                <w:b/>
                <w:color w:val="000000"/>
                <w:sz w:val="18"/>
              </w:rPr>
            </w:pPr>
            <w:r>
              <w:rPr>
                <w:rFonts w:ascii="Arial" w:hAnsi="Arial" w:cs="Arial"/>
                <w:sz w:val="18"/>
                <w:szCs w:val="18"/>
              </w:rPr>
              <w:t>Preferred switching band pairs</w:t>
            </w:r>
          </w:p>
        </w:tc>
        <w:tc>
          <w:tcPr>
            <w:tcW w:w="5103" w:type="dxa"/>
            <w:shd w:val="clear" w:color="auto" w:fill="auto"/>
          </w:tcPr>
          <w:p w14:paraId="2BD219EC" w14:textId="5F282AA7" w:rsidR="00B025D4" w:rsidRDefault="00B025D4" w:rsidP="00B025D4">
            <w:pPr>
              <w:keepNext/>
              <w:keepLines/>
              <w:overflowPunct w:val="0"/>
              <w:autoSpaceDE w:val="0"/>
              <w:autoSpaceDN w:val="0"/>
              <w:adjustRightInd w:val="0"/>
              <w:textAlignment w:val="baseline"/>
              <w:rPr>
                <w:rFonts w:ascii="Arial" w:eastAsia="Times New Roman" w:hAnsi="Arial" w:cs="Arial"/>
                <w:b/>
                <w:color w:val="000000"/>
                <w:sz w:val="18"/>
              </w:rPr>
            </w:pPr>
            <w:r>
              <w:rPr>
                <w:rFonts w:ascii="Arial" w:eastAsia="新細明體" w:hAnsi="Arial" w:cs="Arial" w:hint="eastAsia"/>
                <w:sz w:val="18"/>
                <w:szCs w:val="18"/>
                <w:lang w:eastAsia="zh-TW"/>
              </w:rPr>
              <w:t>S</w:t>
            </w:r>
            <w:r>
              <w:rPr>
                <w:rFonts w:ascii="Arial" w:eastAsia="新細明體" w:hAnsi="Arial" w:cs="Arial"/>
                <w:sz w:val="18"/>
                <w:szCs w:val="18"/>
                <w:lang w:eastAsia="zh-TW"/>
              </w:rPr>
              <w:t xml:space="preserve">upport the indication of </w:t>
            </w:r>
            <w:r w:rsidRPr="0053730C">
              <w:rPr>
                <w:rFonts w:ascii="Arial" w:hAnsi="Arial" w:cs="Arial"/>
                <w:sz w:val="18"/>
                <w:szCs w:val="18"/>
              </w:rPr>
              <w:t xml:space="preserve">UE’s preferred </w:t>
            </w:r>
            <w:r w:rsidR="00795EA6">
              <w:rPr>
                <w:rFonts w:ascii="Arial" w:hAnsi="Arial" w:cs="Arial"/>
                <w:sz w:val="18"/>
                <w:szCs w:val="18"/>
              </w:rPr>
              <w:t xml:space="preserve">(switched-from, switched-to) </w:t>
            </w:r>
            <w:r w:rsidRPr="0053730C">
              <w:rPr>
                <w:rFonts w:ascii="Arial" w:hAnsi="Arial" w:cs="Arial"/>
                <w:sz w:val="18"/>
                <w:szCs w:val="18"/>
              </w:rPr>
              <w:t xml:space="preserve">switching band pairs for parallel </w:t>
            </w:r>
            <w:r>
              <w:rPr>
                <w:rFonts w:ascii="Arial" w:hAnsi="Arial" w:cs="Arial"/>
                <w:sz w:val="18"/>
                <w:szCs w:val="18"/>
              </w:rPr>
              <w:t>UL</w:t>
            </w:r>
            <w:r w:rsidRPr="0053730C">
              <w:rPr>
                <w:rFonts w:ascii="Arial" w:hAnsi="Arial" w:cs="Arial"/>
                <w:sz w:val="18"/>
                <w:szCs w:val="18"/>
              </w:rPr>
              <w:t xml:space="preserve"> transmission switching for a band combination consisting </w:t>
            </w:r>
            <w:r w:rsidR="00795EA6">
              <w:rPr>
                <w:rFonts w:ascii="Arial" w:hAnsi="Arial" w:cs="Arial"/>
                <w:sz w:val="18"/>
                <w:szCs w:val="18"/>
              </w:rPr>
              <w:t>of</w:t>
            </w:r>
            <w:r w:rsidRPr="0053730C">
              <w:rPr>
                <w:rFonts w:ascii="Arial" w:hAnsi="Arial" w:cs="Arial"/>
                <w:sz w:val="18"/>
                <w:szCs w:val="18"/>
              </w:rPr>
              <w:t xml:space="preserve"> four different bands</w:t>
            </w:r>
          </w:p>
        </w:tc>
        <w:tc>
          <w:tcPr>
            <w:tcW w:w="1560" w:type="dxa"/>
            <w:shd w:val="clear" w:color="auto" w:fill="auto"/>
          </w:tcPr>
          <w:p w14:paraId="3639350C" w14:textId="0F7CAC67" w:rsidR="00B025D4" w:rsidRDefault="00B025D4" w:rsidP="00B025D4">
            <w:pPr>
              <w:keepNext/>
              <w:keepLines/>
              <w:overflowPunct w:val="0"/>
              <w:autoSpaceDE w:val="0"/>
              <w:autoSpaceDN w:val="0"/>
              <w:adjustRightInd w:val="0"/>
              <w:jc w:val="center"/>
              <w:textAlignment w:val="baseline"/>
              <w:rPr>
                <w:rFonts w:ascii="Arial" w:eastAsia="Times New Roman" w:hAnsi="Arial" w:cs="Arial"/>
                <w:b/>
                <w:color w:val="000000"/>
                <w:sz w:val="18"/>
              </w:rPr>
            </w:pPr>
            <w:r w:rsidRPr="005A7DA7">
              <w:rPr>
                <w:rFonts w:ascii="Arial" w:hAnsi="Arial" w:cs="Arial"/>
                <w:sz w:val="18"/>
                <w:szCs w:val="18"/>
              </w:rPr>
              <w:t>3</w:t>
            </w:r>
            <w:r>
              <w:rPr>
                <w:rFonts w:ascii="Arial" w:hAnsi="Arial" w:cs="Arial"/>
                <w:sz w:val="18"/>
                <w:szCs w:val="18"/>
              </w:rPr>
              <w:t>8-1 [Rel-18 Tx switching]</w:t>
            </w:r>
          </w:p>
        </w:tc>
        <w:tc>
          <w:tcPr>
            <w:tcW w:w="1134" w:type="dxa"/>
            <w:shd w:val="clear" w:color="auto" w:fill="auto"/>
          </w:tcPr>
          <w:p w14:paraId="4BB4DDAF" w14:textId="3CEEA7E3" w:rsidR="00B025D4" w:rsidRDefault="00B025D4" w:rsidP="00B025D4">
            <w:pPr>
              <w:keepNext/>
              <w:keepLines/>
              <w:overflowPunct w:val="0"/>
              <w:autoSpaceDE w:val="0"/>
              <w:autoSpaceDN w:val="0"/>
              <w:adjustRightInd w:val="0"/>
              <w:jc w:val="center"/>
              <w:textAlignment w:val="baseline"/>
              <w:rPr>
                <w:rFonts w:ascii="Arial" w:eastAsia="Times New Roman" w:hAnsi="Arial" w:cs="Arial"/>
                <w:b/>
                <w:color w:val="000000"/>
                <w:sz w:val="18"/>
              </w:rPr>
            </w:pPr>
            <w:r w:rsidRPr="005A7DA7">
              <w:rPr>
                <w:rFonts w:ascii="Arial" w:hAnsi="Arial" w:cs="Arial"/>
                <w:sz w:val="18"/>
                <w:szCs w:val="18"/>
              </w:rPr>
              <w:t>Yes</w:t>
            </w:r>
          </w:p>
        </w:tc>
        <w:tc>
          <w:tcPr>
            <w:tcW w:w="1559" w:type="dxa"/>
            <w:shd w:val="clear" w:color="auto" w:fill="auto"/>
          </w:tcPr>
          <w:p w14:paraId="74A9519F" w14:textId="2AAB7959" w:rsidR="00B025D4" w:rsidRPr="00795EA6" w:rsidRDefault="00B025D4" w:rsidP="00B025D4">
            <w:pPr>
              <w:keepNext/>
              <w:keepLines/>
              <w:overflowPunct w:val="0"/>
              <w:autoSpaceDE w:val="0"/>
              <w:autoSpaceDN w:val="0"/>
              <w:adjustRightInd w:val="0"/>
              <w:jc w:val="center"/>
              <w:textAlignment w:val="baseline"/>
              <w:rPr>
                <w:rFonts w:ascii="Arial" w:eastAsia="Gulim" w:hAnsi="Arial" w:cs="Arial"/>
                <w:b/>
                <w:color w:val="000000"/>
                <w:sz w:val="18"/>
              </w:rPr>
            </w:pPr>
            <w:r w:rsidRPr="00795EA6">
              <w:rPr>
                <w:rFonts w:ascii="Arial" w:hAnsi="Arial" w:cs="Arial"/>
                <w:sz w:val="18"/>
                <w:szCs w:val="18"/>
              </w:rPr>
              <w:t>No</w:t>
            </w:r>
          </w:p>
        </w:tc>
        <w:tc>
          <w:tcPr>
            <w:tcW w:w="1417" w:type="dxa"/>
          </w:tcPr>
          <w:p w14:paraId="1EAD32CE" w14:textId="48A82BC3" w:rsidR="00B025D4" w:rsidRPr="00795EA6" w:rsidRDefault="00B025D4" w:rsidP="00B025D4">
            <w:pPr>
              <w:keepNext/>
              <w:keepLines/>
              <w:rPr>
                <w:rFonts w:ascii="Arial" w:eastAsia="SimSun" w:hAnsi="Arial" w:cs="Arial"/>
                <w:b/>
                <w:color w:val="000000"/>
                <w:sz w:val="18"/>
              </w:rPr>
            </w:pPr>
            <w:r w:rsidRPr="00795EA6">
              <w:rPr>
                <w:rFonts w:ascii="Arial" w:hAnsi="Arial" w:cs="Arial"/>
                <w:sz w:val="18"/>
                <w:szCs w:val="18"/>
              </w:rPr>
              <w:t xml:space="preserve">Network can only assume the </w:t>
            </w:r>
            <w:r w:rsidR="00795EA6">
              <w:rPr>
                <w:rFonts w:ascii="Arial" w:hAnsi="Arial" w:cs="Arial"/>
                <w:sz w:val="18"/>
                <w:szCs w:val="18"/>
              </w:rPr>
              <w:t>maximum</w:t>
            </w:r>
            <w:r w:rsidRPr="00795EA6">
              <w:rPr>
                <w:rFonts w:ascii="Arial" w:hAnsi="Arial" w:cs="Arial"/>
                <w:sz w:val="18"/>
                <w:szCs w:val="18"/>
              </w:rPr>
              <w:t xml:space="preserve"> switch period</w:t>
            </w:r>
          </w:p>
        </w:tc>
        <w:tc>
          <w:tcPr>
            <w:tcW w:w="1276" w:type="dxa"/>
            <w:shd w:val="clear" w:color="auto" w:fill="auto"/>
          </w:tcPr>
          <w:p w14:paraId="7582CDFE" w14:textId="149988C4" w:rsidR="00B025D4" w:rsidRPr="00795EA6" w:rsidRDefault="00B025D4" w:rsidP="00B025D4">
            <w:pPr>
              <w:keepNext/>
              <w:keepLines/>
              <w:rPr>
                <w:rFonts w:ascii="Arial" w:eastAsia="SimSun" w:hAnsi="Arial" w:cs="Arial"/>
                <w:b/>
                <w:color w:val="000000"/>
                <w:sz w:val="18"/>
              </w:rPr>
            </w:pPr>
            <w:r w:rsidRPr="00795EA6">
              <w:rPr>
                <w:rFonts w:ascii="Arial" w:hAnsi="Arial" w:cs="Arial"/>
                <w:sz w:val="18"/>
                <w:szCs w:val="18"/>
              </w:rPr>
              <w:t>Per BC</w:t>
            </w:r>
          </w:p>
        </w:tc>
        <w:tc>
          <w:tcPr>
            <w:tcW w:w="992" w:type="dxa"/>
            <w:shd w:val="clear" w:color="auto" w:fill="auto"/>
          </w:tcPr>
          <w:p w14:paraId="36257C37" w14:textId="43971EEF" w:rsidR="00B025D4" w:rsidRPr="00795EA6" w:rsidRDefault="00B025D4" w:rsidP="00B025D4">
            <w:pPr>
              <w:keepNext/>
              <w:keepLines/>
              <w:overflowPunct w:val="0"/>
              <w:autoSpaceDE w:val="0"/>
              <w:autoSpaceDN w:val="0"/>
              <w:adjustRightInd w:val="0"/>
              <w:textAlignment w:val="baseline"/>
              <w:rPr>
                <w:rFonts w:ascii="Arial" w:eastAsia="Times New Roman" w:hAnsi="Arial" w:cs="Arial"/>
                <w:b/>
                <w:color w:val="000000"/>
                <w:sz w:val="18"/>
              </w:rPr>
            </w:pPr>
            <w:r w:rsidRPr="00795EA6">
              <w:rPr>
                <w:rFonts w:ascii="Arial" w:hAnsi="Arial" w:cs="Arial"/>
                <w:sz w:val="18"/>
                <w:szCs w:val="18"/>
              </w:rPr>
              <w:t>No</w:t>
            </w:r>
          </w:p>
        </w:tc>
        <w:tc>
          <w:tcPr>
            <w:tcW w:w="993" w:type="dxa"/>
            <w:shd w:val="clear" w:color="auto" w:fill="auto"/>
          </w:tcPr>
          <w:p w14:paraId="571B1608" w14:textId="062C9DB2" w:rsidR="00B025D4" w:rsidRPr="00795EA6" w:rsidRDefault="00AB6BAE" w:rsidP="00B025D4">
            <w:pPr>
              <w:keepNext/>
              <w:keepLines/>
              <w:overflowPunct w:val="0"/>
              <w:autoSpaceDE w:val="0"/>
              <w:autoSpaceDN w:val="0"/>
              <w:adjustRightInd w:val="0"/>
              <w:jc w:val="center"/>
              <w:textAlignment w:val="baseline"/>
              <w:rPr>
                <w:rFonts w:ascii="Arial" w:eastAsia="Times New Roman" w:hAnsi="Arial" w:cs="Arial"/>
                <w:b/>
                <w:color w:val="000000"/>
                <w:sz w:val="18"/>
              </w:rPr>
            </w:pPr>
            <w:r w:rsidRPr="00795EA6">
              <w:rPr>
                <w:rFonts w:ascii="Arial" w:hAnsi="Arial" w:cs="Arial"/>
                <w:sz w:val="18"/>
                <w:szCs w:val="18"/>
              </w:rPr>
              <w:t>FR1 only</w:t>
            </w:r>
          </w:p>
        </w:tc>
        <w:tc>
          <w:tcPr>
            <w:tcW w:w="1842" w:type="dxa"/>
          </w:tcPr>
          <w:p w14:paraId="452918C2" w14:textId="30B1E69D" w:rsidR="00B025D4" w:rsidRPr="00795EA6" w:rsidRDefault="00B025D4" w:rsidP="00B025D4">
            <w:pPr>
              <w:keepNext/>
              <w:keepLines/>
              <w:overflowPunct w:val="0"/>
              <w:autoSpaceDE w:val="0"/>
              <w:autoSpaceDN w:val="0"/>
              <w:adjustRightInd w:val="0"/>
              <w:jc w:val="center"/>
              <w:textAlignment w:val="baseline"/>
              <w:rPr>
                <w:rFonts w:ascii="Arial" w:eastAsia="Times New Roman" w:hAnsi="Arial" w:cs="Arial"/>
                <w:b/>
                <w:color w:val="000000"/>
                <w:sz w:val="18"/>
              </w:rPr>
            </w:pPr>
            <w:r w:rsidRPr="00795EA6">
              <w:rPr>
                <w:rFonts w:ascii="Arial" w:eastAsia="新細明體" w:hAnsi="Arial" w:cs="Arial"/>
                <w:bCs/>
                <w:color w:val="000000"/>
                <w:sz w:val="18"/>
                <w:lang w:eastAsia="zh-TW"/>
              </w:rPr>
              <w:t>N.A</w:t>
            </w:r>
          </w:p>
        </w:tc>
        <w:tc>
          <w:tcPr>
            <w:tcW w:w="1843" w:type="dxa"/>
            <w:shd w:val="clear" w:color="auto" w:fill="auto"/>
          </w:tcPr>
          <w:p w14:paraId="54A79AE0" w14:textId="77777777" w:rsidR="00B025D4" w:rsidRDefault="00B025D4" w:rsidP="00B025D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3CED5965" w14:textId="4B64EFF7" w:rsidR="00B025D4" w:rsidRDefault="00B025D4" w:rsidP="00B025D4">
            <w:pPr>
              <w:keepNext/>
              <w:keepLines/>
              <w:overflowPunct w:val="0"/>
              <w:autoSpaceDE w:val="0"/>
              <w:autoSpaceDN w:val="0"/>
              <w:adjustRightInd w:val="0"/>
              <w:jc w:val="center"/>
              <w:textAlignment w:val="baseline"/>
              <w:rPr>
                <w:rFonts w:ascii="Arial" w:eastAsia="Times New Roman" w:hAnsi="Arial" w:cs="Arial"/>
                <w:b/>
                <w:color w:val="000000"/>
                <w:sz w:val="18"/>
              </w:rPr>
            </w:pPr>
            <w:r w:rsidRPr="00E87C22">
              <w:rPr>
                <w:rStyle w:val="normaltextrun"/>
                <w:rFonts w:ascii="Arial" w:hAnsi="Arial" w:cs="Arial"/>
                <w:color w:val="000000"/>
                <w:sz w:val="18"/>
                <w:szCs w:val="18"/>
                <w:shd w:val="clear" w:color="auto" w:fill="FFFFFF"/>
              </w:rPr>
              <w:t>Optional with capability signalling</w:t>
            </w:r>
          </w:p>
        </w:tc>
      </w:tr>
    </w:tbl>
    <w:p w14:paraId="1993EEE4" w14:textId="77777777" w:rsidR="00F2492D" w:rsidRPr="00192B25" w:rsidRDefault="00F2492D" w:rsidP="00F2492D">
      <w:pPr>
        <w:rPr>
          <w:rFonts w:eastAsia="Malgun Gothic"/>
          <w:lang w:val="en-US" w:eastAsia="ko-KR"/>
        </w:rPr>
      </w:pPr>
    </w:p>
    <w:p w14:paraId="5B40526E" w14:textId="0F89D04F" w:rsidR="00F2492D" w:rsidRDefault="00F2492D" w:rsidP="00F2492D">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492D">
        <w:rPr>
          <w:rFonts w:ascii="Arial" w:eastAsia="Batang" w:hAnsi="Arial" w:cs="Arial"/>
          <w:sz w:val="28"/>
          <w:szCs w:val="28"/>
          <w:lang w:val="en-US" w:eastAsia="ko-KR"/>
        </w:rPr>
        <w:lastRenderedPageBreak/>
        <w:t>NR_Mob_enh2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2492D" w14:paraId="05F90334" w14:textId="77777777" w:rsidTr="004E77C6">
        <w:trPr>
          <w:trHeight w:val="20"/>
        </w:trPr>
        <w:tc>
          <w:tcPr>
            <w:tcW w:w="1129" w:type="dxa"/>
            <w:shd w:val="clear" w:color="auto" w:fill="auto"/>
          </w:tcPr>
          <w:p w14:paraId="4DA7293E"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0E5FCDA"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221FC0E"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5CCF7C27" w14:textId="77777777" w:rsidR="00F2492D" w:rsidRDefault="00F2492D" w:rsidP="004E77C6">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1EDAC08F" w14:textId="77777777" w:rsidR="00F2492D" w:rsidRDefault="00F2492D" w:rsidP="004E77C6">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4919E000"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00B346BB"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78AD2888"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5F8D6E1" w14:textId="77777777" w:rsidR="00F2492D" w:rsidRDefault="00F2492D" w:rsidP="004E77C6">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131A47A6" w14:textId="726D07CE" w:rsidR="00F2492D" w:rsidRDefault="00F2492D" w:rsidP="00336BE5">
            <w:pPr>
              <w:keepNext/>
              <w:keepLines/>
              <w:rPr>
                <w:rFonts w:ascii="Arial" w:eastAsia="SimSun" w:hAnsi="Arial" w:cs="Arial"/>
                <w:b/>
                <w:color w:val="000000"/>
                <w:sz w:val="18"/>
              </w:rPr>
            </w:pPr>
            <w:r>
              <w:rPr>
                <w:rFonts w:ascii="Arial" w:eastAsia="SimSun" w:hAnsi="Arial" w:cs="Arial"/>
                <w:b/>
                <w:color w:val="000000"/>
                <w:sz w:val="18"/>
              </w:rPr>
              <w:t>Type</w:t>
            </w:r>
          </w:p>
        </w:tc>
        <w:tc>
          <w:tcPr>
            <w:tcW w:w="992" w:type="dxa"/>
            <w:shd w:val="clear" w:color="auto" w:fill="auto"/>
          </w:tcPr>
          <w:p w14:paraId="723B7601"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6E2B083C"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03E7DA04"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0A37470"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9B6D43D"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8A40C2" w14:paraId="1FA0B175" w14:textId="77777777" w:rsidTr="008A40C2">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7774C30" w14:textId="77777777" w:rsidR="008A40C2" w:rsidRDefault="008A40C2">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39.</w:t>
            </w:r>
          </w:p>
          <w:p w14:paraId="06B283EA" w14:textId="77777777" w:rsidR="008A40C2" w:rsidRPr="008A40C2" w:rsidRDefault="008A40C2" w:rsidP="008A40C2">
            <w:pPr>
              <w:autoSpaceDE w:val="0"/>
              <w:autoSpaceDN w:val="0"/>
              <w:adjustRightInd w:val="0"/>
              <w:snapToGrid w:val="0"/>
              <w:spacing w:afterLines="50" w:after="163"/>
              <w:contextualSpacing/>
              <w:rPr>
                <w:rFonts w:ascii="Arial" w:eastAsia="SimSun" w:hAnsi="Arial" w:cs="Arial"/>
                <w:color w:val="000000"/>
                <w:sz w:val="18"/>
                <w:lang w:val="en-US" w:eastAsia="zh-CN"/>
              </w:rPr>
            </w:pPr>
            <w:r w:rsidRPr="008A40C2">
              <w:rPr>
                <w:rFonts w:ascii="Arial" w:eastAsia="SimSun" w:hAnsi="Arial" w:cs="Arial"/>
                <w:color w:val="000000"/>
                <w:sz w:val="18"/>
                <w:lang w:val="en-US" w:eastAsia="zh-CN"/>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7B5D83" w14:textId="77777777" w:rsidR="008A40C2" w:rsidRDefault="008A40C2">
            <w:pPr>
              <w:keepNext/>
              <w:keepLines/>
              <w:overflowPunct w:val="0"/>
              <w:autoSpaceDE w:val="0"/>
              <w:autoSpaceDN w:val="0"/>
              <w:adjustRightInd w:val="0"/>
              <w:textAlignment w:val="baseline"/>
              <w:rPr>
                <w:rFonts w:ascii="Arial" w:eastAsiaTheme="minorEastAsia" w:hAnsi="Arial" w:cs="Arial"/>
                <w:bCs/>
                <w:color w:val="000000"/>
                <w:sz w:val="18"/>
                <w:lang w:eastAsia="zh-CN"/>
              </w:rPr>
            </w:pPr>
            <w:r>
              <w:rPr>
                <w:rFonts w:ascii="Arial" w:eastAsiaTheme="minorEastAsia" w:hAnsi="Arial" w:cs="Arial"/>
                <w:bCs/>
                <w:color w:val="000000"/>
                <w:sz w:val="18"/>
                <w:lang w:eastAsia="zh-CN"/>
              </w:rPr>
              <w:t>39-1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BF123A"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 xml:space="preserve">Simultaneous L1-RSRP measurements for multiple cells with RTD &gt; CP </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292B1848" w14:textId="77777777" w:rsidR="008A40C2" w:rsidRPr="0010265F" w:rsidRDefault="008A40C2" w:rsidP="0010265F">
            <w:pPr>
              <w:pStyle w:val="ListParagraph"/>
              <w:keepNext/>
              <w:keepLines/>
              <w:numPr>
                <w:ilvl w:val="0"/>
                <w:numId w:val="18"/>
              </w:numPr>
              <w:overflowPunct w:val="0"/>
              <w:autoSpaceDE w:val="0"/>
              <w:autoSpaceDN w:val="0"/>
              <w:adjustRightInd w:val="0"/>
              <w:ind w:leftChars="0"/>
              <w:textAlignment w:val="baseline"/>
              <w:rPr>
                <w:rFonts w:ascii="Arial" w:eastAsia="Times New Roman" w:hAnsi="Arial" w:cs="Arial"/>
                <w:bCs/>
                <w:color w:val="000000"/>
                <w:sz w:val="18"/>
              </w:rPr>
            </w:pPr>
            <w:r w:rsidRPr="0010265F">
              <w:rPr>
                <w:rFonts w:ascii="Arial" w:eastAsia="Times New Roman" w:hAnsi="Arial" w:cs="Arial"/>
                <w:bCs/>
                <w:color w:val="000000"/>
                <w:sz w:val="18"/>
              </w:rPr>
              <w:t>Capability of simultaneous L1-RSRP measurements for more than 1 Cells with RTD &gt; CP on the same OFDM symbol in one FR1 frequency layer</w:t>
            </w:r>
          </w:p>
          <w:p w14:paraId="754F5A7E" w14:textId="77777777" w:rsidR="008A40C2" w:rsidRPr="0010265F" w:rsidRDefault="008A40C2" w:rsidP="0010265F">
            <w:pPr>
              <w:pStyle w:val="ListParagraph"/>
              <w:keepNext/>
              <w:keepLines/>
              <w:numPr>
                <w:ilvl w:val="0"/>
                <w:numId w:val="18"/>
              </w:numPr>
              <w:overflowPunct w:val="0"/>
              <w:autoSpaceDE w:val="0"/>
              <w:autoSpaceDN w:val="0"/>
              <w:adjustRightInd w:val="0"/>
              <w:ind w:leftChars="0"/>
              <w:textAlignment w:val="baseline"/>
              <w:rPr>
                <w:rFonts w:ascii="Arial" w:eastAsia="Times New Roman" w:hAnsi="Arial" w:cs="Arial"/>
                <w:bCs/>
                <w:color w:val="000000"/>
                <w:sz w:val="18"/>
              </w:rPr>
            </w:pPr>
            <w:r w:rsidRPr="0010265F">
              <w:rPr>
                <w:rFonts w:ascii="Arial" w:eastAsia="Times New Roman" w:hAnsi="Arial" w:cs="Arial"/>
                <w:bCs/>
                <w:color w:val="000000"/>
                <w:sz w:val="18"/>
              </w:rPr>
              <w:t>Capability of L1-RSRP measurements for more than 1 Cells with RTD &gt; CP in one FR2 frequency layer</w:t>
            </w:r>
          </w:p>
          <w:p w14:paraId="004F99E6"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p>
          <w:p w14:paraId="08CFC56E" w14:textId="306524FD"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Note: Duplication with component 1 of 45-1 and 45-1a</w:t>
            </w:r>
            <w:r w:rsidR="00AB6BAE">
              <w:rPr>
                <w:rFonts w:ascii="Arial" w:eastAsia="Times New Roman" w:hAnsi="Arial" w:cs="Arial"/>
                <w:bCs/>
                <w:color w:val="000000"/>
                <w:sz w:val="18"/>
              </w:rPr>
              <w:t xml:space="preserve"> in RAN1 feature list</w:t>
            </w:r>
            <w:r w:rsidRPr="0010265F">
              <w:rPr>
                <w:rFonts w:ascii="Arial" w:eastAsia="Times New Roman" w:hAnsi="Arial" w:cs="Arial"/>
                <w:bCs/>
                <w:color w:val="000000"/>
                <w:sz w:val="18"/>
              </w:rPr>
              <w:t>. Suggest to handle in RAN4 feature list</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37E11AA" w14:textId="50EA240E" w:rsidR="0010265F"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45-1, or</w:t>
            </w:r>
            <w:r w:rsidR="0010265F">
              <w:rPr>
                <w:rFonts w:ascii="Arial" w:eastAsia="Times New Roman" w:hAnsi="Arial" w:cs="Arial"/>
                <w:bCs/>
                <w:color w:val="000000"/>
                <w:sz w:val="18"/>
              </w:rPr>
              <w:t xml:space="preserve"> </w:t>
            </w:r>
            <w:r w:rsidRPr="0010265F">
              <w:rPr>
                <w:rFonts w:ascii="Arial" w:eastAsia="Times New Roman" w:hAnsi="Arial" w:cs="Arial"/>
                <w:bCs/>
                <w:color w:val="000000"/>
                <w:sz w:val="18"/>
              </w:rPr>
              <w:t>45-1a</w:t>
            </w:r>
            <w:r w:rsidR="00F74A5D">
              <w:rPr>
                <w:rFonts w:ascii="Arial" w:eastAsia="Times New Roman" w:hAnsi="Arial" w:cs="Arial"/>
                <w:bCs/>
                <w:color w:val="000000"/>
                <w:sz w:val="18"/>
              </w:rPr>
              <w:t xml:space="preserve"> from RAN1 Rel-18 feature list</w:t>
            </w:r>
          </w:p>
          <w:p w14:paraId="3176D98E" w14:textId="7BD1163B"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84D7C8"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56DA29" w14:textId="77777777" w:rsidR="008A40C2" w:rsidRPr="0010265F" w:rsidRDefault="008A40C2" w:rsidP="0010265F">
            <w:pPr>
              <w:keepNext/>
              <w:keepLines/>
              <w:overflowPunct w:val="0"/>
              <w:autoSpaceDE w:val="0"/>
              <w:autoSpaceDN w:val="0"/>
              <w:adjustRightInd w:val="0"/>
              <w:textAlignment w:val="baseline"/>
              <w:rPr>
                <w:rFonts w:ascii="Arial" w:eastAsia="Gulim" w:hAnsi="Arial" w:cs="Arial"/>
                <w:bCs/>
                <w:color w:val="000000"/>
                <w:sz w:val="18"/>
              </w:rPr>
            </w:pPr>
            <w:r w:rsidRPr="0010265F">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tcPr>
          <w:p w14:paraId="64FC542C" w14:textId="77777777" w:rsidR="008A40C2" w:rsidRPr="0010265F" w:rsidRDefault="008A40C2" w:rsidP="0010265F">
            <w:pPr>
              <w:keepNext/>
              <w:keepLines/>
              <w:rPr>
                <w:rFonts w:ascii="Arial" w:eastAsia="SimSun" w:hAnsi="Arial" w:cs="Arial"/>
                <w:bCs/>
                <w:color w:val="000000"/>
                <w:sz w:val="18"/>
              </w:rPr>
            </w:pPr>
            <w:r w:rsidRPr="0010265F">
              <w:rPr>
                <w:rFonts w:ascii="Arial" w:eastAsia="SimSun" w:hAnsi="Arial" w:cs="Arial"/>
                <w:bCs/>
                <w:color w:val="000000"/>
                <w:sz w:val="18"/>
              </w:rPr>
              <w:t>[NW does not know which requirements UE will follow]</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3610CC" w14:textId="77777777" w:rsidR="008A40C2" w:rsidRPr="0010265F" w:rsidRDefault="008A40C2" w:rsidP="0010265F">
            <w:pPr>
              <w:keepNext/>
              <w:keepLines/>
              <w:rPr>
                <w:rFonts w:ascii="Arial" w:eastAsia="SimSun" w:hAnsi="Arial" w:cs="Arial"/>
                <w:bCs/>
                <w:color w:val="000000"/>
                <w:sz w:val="18"/>
              </w:rPr>
            </w:pPr>
            <w:r w:rsidRPr="0010265F">
              <w:rPr>
                <w:rFonts w:ascii="Arial" w:eastAsia="SimSun" w:hAnsi="Arial" w:cs="Arial"/>
                <w:bCs/>
                <w:color w:val="000000"/>
                <w:sz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2F42C5"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213F2E"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 xml:space="preserve">Yes </w:t>
            </w:r>
          </w:p>
        </w:tc>
        <w:tc>
          <w:tcPr>
            <w:tcW w:w="1842" w:type="dxa"/>
            <w:tcBorders>
              <w:top w:val="single" w:sz="4" w:space="0" w:color="auto"/>
              <w:left w:val="single" w:sz="4" w:space="0" w:color="auto"/>
              <w:bottom w:val="single" w:sz="4" w:space="0" w:color="auto"/>
              <w:right w:val="single" w:sz="4" w:space="0" w:color="auto"/>
            </w:tcBorders>
          </w:tcPr>
          <w:p w14:paraId="5E81A9B7"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F58C1CD"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Note: the max number of cells is up to 39-2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0F93A9"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Optional with capability signaling</w:t>
            </w:r>
          </w:p>
        </w:tc>
      </w:tr>
      <w:tr w:rsidR="008A40C2" w14:paraId="776AB77C" w14:textId="77777777" w:rsidTr="008A40C2">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2C4A11B" w14:textId="77777777" w:rsidR="008A40C2" w:rsidRDefault="008A40C2" w:rsidP="008A40C2">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39.</w:t>
            </w:r>
          </w:p>
          <w:p w14:paraId="7C656D36" w14:textId="77777777" w:rsidR="008A40C2" w:rsidRDefault="008A40C2" w:rsidP="008A40C2">
            <w:pPr>
              <w:autoSpaceDE w:val="0"/>
              <w:autoSpaceDN w:val="0"/>
              <w:adjustRightInd w:val="0"/>
              <w:snapToGrid w:val="0"/>
              <w:spacing w:afterLines="50" w:after="163"/>
              <w:contextualSpacing/>
              <w:rPr>
                <w:rFonts w:ascii="Arial" w:eastAsia="SimSun" w:hAnsi="Arial" w:cs="Arial"/>
                <w:color w:val="000000"/>
                <w:sz w:val="18"/>
                <w:lang w:val="en-US" w:eastAsia="zh-CN"/>
              </w:rPr>
            </w:pPr>
            <w:r w:rsidRPr="008A40C2">
              <w:rPr>
                <w:rFonts w:ascii="Arial" w:eastAsia="SimSun" w:hAnsi="Arial" w:cs="Arial"/>
                <w:color w:val="000000"/>
                <w:sz w:val="18"/>
                <w:lang w:val="en-US" w:eastAsia="zh-CN"/>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1B99BE" w14:textId="77777777" w:rsidR="008A40C2" w:rsidRPr="008A40C2" w:rsidRDefault="008A40C2">
            <w:pPr>
              <w:keepNext/>
              <w:keepLines/>
              <w:overflowPunct w:val="0"/>
              <w:autoSpaceDE w:val="0"/>
              <w:autoSpaceDN w:val="0"/>
              <w:adjustRightInd w:val="0"/>
              <w:textAlignment w:val="baseline"/>
              <w:rPr>
                <w:rFonts w:ascii="Arial" w:eastAsiaTheme="minorEastAsia" w:hAnsi="Arial" w:cs="Arial"/>
                <w:bCs/>
                <w:color w:val="000000"/>
                <w:sz w:val="18"/>
                <w:lang w:eastAsia="zh-CN"/>
              </w:rPr>
            </w:pPr>
            <w:r w:rsidRPr="008A40C2">
              <w:rPr>
                <w:rFonts w:ascii="Arial" w:eastAsiaTheme="minorEastAsia" w:hAnsi="Arial" w:cs="Arial"/>
                <w:bCs/>
                <w:color w:val="000000"/>
                <w:sz w:val="18"/>
                <w:lang w:eastAsia="zh-CN"/>
              </w:rPr>
              <w:t>39-2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E5E1DE" w14:textId="77777777" w:rsidR="008A40C2" w:rsidRPr="00D420C2" w:rsidRDefault="008A40C2" w:rsidP="0010265F">
            <w:pPr>
              <w:keepNext/>
              <w:keepLines/>
              <w:overflowPunct w:val="0"/>
              <w:autoSpaceDE w:val="0"/>
              <w:autoSpaceDN w:val="0"/>
              <w:adjustRightInd w:val="0"/>
              <w:textAlignment w:val="baseline"/>
              <w:rPr>
                <w:rFonts w:ascii="Arial" w:eastAsia="Times New Roman" w:hAnsi="Arial" w:cs="Arial"/>
                <w:bCs/>
                <w:sz w:val="18"/>
              </w:rPr>
            </w:pPr>
            <w:r w:rsidRPr="00D420C2">
              <w:rPr>
                <w:rFonts w:ascii="Arial" w:eastAsia="Times New Roman" w:hAnsi="Arial" w:cs="Arial"/>
                <w:bCs/>
                <w:sz w:val="18"/>
              </w:rPr>
              <w:t>Number of [neighbour] cells to be measured per frequency layer</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6116E54D" w14:textId="77777777" w:rsidR="008A40C2" w:rsidRPr="00D420C2" w:rsidRDefault="008A40C2" w:rsidP="0010265F">
            <w:pPr>
              <w:pStyle w:val="ListParagraph"/>
              <w:keepNext/>
              <w:keepLines/>
              <w:numPr>
                <w:ilvl w:val="0"/>
                <w:numId w:val="19"/>
              </w:numPr>
              <w:overflowPunct w:val="0"/>
              <w:autoSpaceDE w:val="0"/>
              <w:autoSpaceDN w:val="0"/>
              <w:adjustRightInd w:val="0"/>
              <w:ind w:leftChars="0"/>
              <w:textAlignment w:val="baseline"/>
              <w:rPr>
                <w:rFonts w:ascii="Arial" w:eastAsia="Times New Roman" w:hAnsi="Arial" w:cs="Arial"/>
                <w:bCs/>
                <w:color w:val="000000"/>
                <w:sz w:val="18"/>
              </w:rPr>
            </w:pPr>
            <w:r w:rsidRPr="0010265F">
              <w:rPr>
                <w:rFonts w:ascii="Arial" w:eastAsia="Times New Roman" w:hAnsi="Arial" w:cs="Arial"/>
                <w:bCs/>
                <w:color w:val="000000"/>
                <w:sz w:val="18"/>
              </w:rPr>
              <w:t xml:space="preserve">Number of [neighbour] cells to be measured for L1-RSRP per frequency layer </w:t>
            </w:r>
            <w:r w:rsidRPr="00D420C2">
              <w:rPr>
                <w:rFonts w:ascii="Arial" w:eastAsia="Times New Roman" w:hAnsi="Arial" w:cs="Arial"/>
                <w:bCs/>
                <w:color w:val="000000"/>
                <w:sz w:val="18"/>
              </w:rPr>
              <w:t>per intra-freq layer</w:t>
            </w:r>
          </w:p>
          <w:p w14:paraId="4667AB4A" w14:textId="5E49369E" w:rsidR="008A40C2" w:rsidRPr="0010265F" w:rsidRDefault="008A40C2" w:rsidP="0010265F">
            <w:pPr>
              <w:pStyle w:val="ListParagraph"/>
              <w:keepNext/>
              <w:keepLines/>
              <w:numPr>
                <w:ilvl w:val="0"/>
                <w:numId w:val="19"/>
              </w:numPr>
              <w:overflowPunct w:val="0"/>
              <w:autoSpaceDE w:val="0"/>
              <w:autoSpaceDN w:val="0"/>
              <w:adjustRightInd w:val="0"/>
              <w:ind w:leftChars="0"/>
              <w:textAlignment w:val="baseline"/>
              <w:rPr>
                <w:rFonts w:ascii="Arial" w:eastAsia="Times New Roman" w:hAnsi="Arial" w:cs="Arial"/>
                <w:bCs/>
                <w:color w:val="000000"/>
                <w:sz w:val="18"/>
              </w:rPr>
            </w:pPr>
            <w:r w:rsidRPr="0010265F">
              <w:rPr>
                <w:rFonts w:ascii="Arial" w:eastAsia="Times New Roman" w:hAnsi="Arial" w:cs="Arial"/>
                <w:bCs/>
                <w:color w:val="000000"/>
                <w:sz w:val="18"/>
              </w:rPr>
              <w:t>Number of neighbour cells to be measured for L1-RSRP per frequency layer per inter-freq layer</w:t>
            </w:r>
          </w:p>
          <w:p w14:paraId="12231A71" w14:textId="77777777" w:rsidR="008A40C2" w:rsidRPr="0010265F" w:rsidRDefault="008A40C2" w:rsidP="0010265F">
            <w:pPr>
              <w:rPr>
                <w:rFonts w:ascii="Arial" w:eastAsia="Times New Roman" w:hAnsi="Arial" w:cs="Arial"/>
                <w:bCs/>
                <w:color w:val="000000"/>
                <w:sz w:val="18"/>
              </w:rPr>
            </w:pPr>
          </w:p>
          <w:p w14:paraId="67BA0B62" w14:textId="4BA6FA54"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Note: Duplication with component 3 of 45-1 and 45-1a</w:t>
            </w:r>
            <w:r w:rsidR="00AB6BAE">
              <w:rPr>
                <w:rFonts w:ascii="Arial" w:eastAsia="Times New Roman" w:hAnsi="Arial" w:cs="Arial"/>
                <w:bCs/>
                <w:color w:val="000000"/>
                <w:sz w:val="18"/>
              </w:rPr>
              <w:t xml:space="preserve"> in RAN1 feature list</w:t>
            </w:r>
            <w:r w:rsidRPr="0010265F">
              <w:rPr>
                <w:rFonts w:ascii="Arial" w:eastAsia="Times New Roman" w:hAnsi="Arial" w:cs="Arial"/>
                <w:bCs/>
                <w:color w:val="000000"/>
                <w:sz w:val="18"/>
              </w:rPr>
              <w:t>. Suggest to handle in RAN4 feature list</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6218DA9" w14:textId="77777777" w:rsidR="00F74A5D" w:rsidRPr="0010265F" w:rsidRDefault="00F74A5D" w:rsidP="00F74A5D">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45-1, or</w:t>
            </w:r>
            <w:r>
              <w:rPr>
                <w:rFonts w:ascii="Arial" w:eastAsia="Times New Roman" w:hAnsi="Arial" w:cs="Arial"/>
                <w:bCs/>
                <w:color w:val="000000"/>
                <w:sz w:val="18"/>
              </w:rPr>
              <w:t xml:space="preserve"> </w:t>
            </w:r>
            <w:r w:rsidRPr="0010265F">
              <w:rPr>
                <w:rFonts w:ascii="Arial" w:eastAsia="Times New Roman" w:hAnsi="Arial" w:cs="Arial"/>
                <w:bCs/>
                <w:color w:val="000000"/>
                <w:sz w:val="18"/>
              </w:rPr>
              <w:t>45-1a</w:t>
            </w:r>
            <w:r>
              <w:rPr>
                <w:rFonts w:ascii="Arial" w:eastAsia="Times New Roman" w:hAnsi="Arial" w:cs="Arial"/>
                <w:bCs/>
                <w:color w:val="000000"/>
                <w:sz w:val="18"/>
              </w:rPr>
              <w:t xml:space="preserve"> from RAN1 Rel-18 feature list</w:t>
            </w:r>
          </w:p>
          <w:p w14:paraId="0E40DF36" w14:textId="3391A988" w:rsidR="0010265F" w:rsidRPr="00F74A5D" w:rsidRDefault="0010265F" w:rsidP="0010265F">
            <w:pPr>
              <w:keepNext/>
              <w:keepLines/>
              <w:overflowPunct w:val="0"/>
              <w:autoSpaceDE w:val="0"/>
              <w:autoSpaceDN w:val="0"/>
              <w:adjustRightInd w:val="0"/>
              <w:textAlignment w:val="baseline"/>
              <w:rPr>
                <w:rFonts w:ascii="Arial" w:eastAsia="Times New Roman" w:hAnsi="Arial" w:cs="Arial"/>
                <w:bCs/>
                <w:color w:val="000000"/>
                <w:sz w:val="18"/>
              </w:rPr>
            </w:pPr>
          </w:p>
          <w:p w14:paraId="013ABEE6" w14:textId="34389F01"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BA3766"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EC2697" w14:textId="77777777" w:rsidR="008A40C2" w:rsidRPr="0010265F" w:rsidRDefault="008A40C2" w:rsidP="0010265F">
            <w:pPr>
              <w:keepNext/>
              <w:keepLines/>
              <w:overflowPunct w:val="0"/>
              <w:autoSpaceDE w:val="0"/>
              <w:autoSpaceDN w:val="0"/>
              <w:adjustRightInd w:val="0"/>
              <w:textAlignment w:val="baseline"/>
              <w:rPr>
                <w:rFonts w:ascii="Arial" w:eastAsia="Gulim" w:hAnsi="Arial" w:cs="Arial"/>
                <w:bCs/>
                <w:color w:val="000000"/>
                <w:sz w:val="18"/>
              </w:rPr>
            </w:pPr>
            <w:r w:rsidRPr="0010265F">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tcPr>
          <w:p w14:paraId="65912853" w14:textId="77777777" w:rsidR="008A40C2" w:rsidRPr="0010265F" w:rsidRDefault="008A40C2" w:rsidP="0010265F">
            <w:pPr>
              <w:keepNext/>
              <w:keepLines/>
              <w:rPr>
                <w:rFonts w:ascii="Arial" w:eastAsia="SimSun" w:hAnsi="Arial" w:cs="Arial"/>
                <w:bCs/>
                <w:color w:val="000000"/>
                <w:sz w:val="18"/>
              </w:rPr>
            </w:pPr>
            <w:r w:rsidRPr="0010265F">
              <w:rPr>
                <w:rFonts w:ascii="Arial" w:eastAsia="SimSun" w:hAnsi="Arial" w:cs="Arial"/>
                <w:bCs/>
                <w:color w:val="000000"/>
                <w:sz w:val="18"/>
              </w:rPr>
              <w:t>NW does not know the max number of cells UE can measure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C4DE35" w14:textId="08C0C38D" w:rsidR="008A40C2" w:rsidRPr="0010265F" w:rsidRDefault="008A40C2" w:rsidP="0010265F">
            <w:pPr>
              <w:keepNext/>
              <w:keepLines/>
              <w:rPr>
                <w:rFonts w:ascii="Arial" w:eastAsia="SimSun" w:hAnsi="Arial" w:cs="Arial"/>
                <w:bCs/>
                <w:color w:val="000000"/>
                <w:sz w:val="18"/>
              </w:rPr>
            </w:pPr>
            <w:r w:rsidRPr="0010265F">
              <w:rPr>
                <w:rFonts w:ascii="Arial" w:eastAsia="SimSun" w:hAnsi="Arial" w:cs="Arial"/>
                <w:bCs/>
                <w:color w:val="000000"/>
                <w:sz w:val="18"/>
              </w:rPr>
              <w:t xml:space="preserve">Per </w:t>
            </w:r>
            <w:r w:rsidR="00526DB0">
              <w:rPr>
                <w:rFonts w:ascii="Arial" w:eastAsia="SimSun" w:hAnsi="Arial" w:cs="Arial"/>
                <w:bCs/>
                <w:color w:val="000000"/>
                <w:sz w:val="18"/>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8D59DD"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BD5F7C"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tcPr>
          <w:p w14:paraId="7004D69C"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AA1237" w14:textId="753CCA5B" w:rsidR="008A40C2" w:rsidRPr="0010265F" w:rsidRDefault="0010265F" w:rsidP="0010265F">
            <w:pPr>
              <w:keepNext/>
              <w:keepLines/>
              <w:overflowPunct w:val="0"/>
              <w:autoSpaceDE w:val="0"/>
              <w:autoSpaceDN w:val="0"/>
              <w:adjustRightInd w:val="0"/>
              <w:textAlignment w:val="baseline"/>
              <w:rPr>
                <w:rFonts w:ascii="Arial" w:eastAsia="Times New Roman" w:hAnsi="Arial" w:cs="Arial"/>
                <w:bCs/>
                <w:color w:val="000000"/>
                <w:sz w:val="18"/>
              </w:rPr>
            </w:pPr>
            <w:r>
              <w:rPr>
                <w:rFonts w:ascii="Arial" w:eastAsia="Times New Roman" w:hAnsi="Arial" w:cs="Arial"/>
                <w:bCs/>
                <w:color w:val="000000"/>
                <w:sz w:val="18"/>
              </w:rPr>
              <w:t>Candidate v</w:t>
            </w:r>
            <w:r w:rsidR="008A40C2" w:rsidRPr="0010265F">
              <w:rPr>
                <w:rFonts w:ascii="Arial" w:eastAsia="Times New Roman" w:hAnsi="Arial" w:cs="Arial"/>
                <w:bCs/>
                <w:color w:val="000000"/>
                <w:sz w:val="18"/>
              </w:rPr>
              <w:t>alues: 2, 3, [… TBD]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897F0E"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Mandatory with capability signaling if UE supports 45-1, or</w:t>
            </w:r>
          </w:p>
          <w:p w14:paraId="34DC02F8"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45-1a</w:t>
            </w:r>
          </w:p>
        </w:tc>
      </w:tr>
      <w:tr w:rsidR="008A40C2" w14:paraId="1F74076F" w14:textId="77777777" w:rsidTr="008A40C2">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2544F61" w14:textId="77777777" w:rsidR="008A40C2" w:rsidRDefault="008A40C2" w:rsidP="008A40C2">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39.</w:t>
            </w:r>
          </w:p>
          <w:p w14:paraId="67760C1C" w14:textId="77777777" w:rsidR="008A40C2" w:rsidRDefault="008A40C2" w:rsidP="008A40C2">
            <w:pPr>
              <w:autoSpaceDE w:val="0"/>
              <w:autoSpaceDN w:val="0"/>
              <w:adjustRightInd w:val="0"/>
              <w:snapToGrid w:val="0"/>
              <w:spacing w:afterLines="50" w:after="163"/>
              <w:contextualSpacing/>
              <w:rPr>
                <w:rFonts w:ascii="Arial" w:eastAsia="SimSun" w:hAnsi="Arial" w:cs="Arial"/>
                <w:color w:val="000000"/>
                <w:sz w:val="18"/>
                <w:lang w:val="en-US" w:eastAsia="zh-CN"/>
              </w:rPr>
            </w:pPr>
            <w:r w:rsidRPr="008A40C2">
              <w:rPr>
                <w:rFonts w:ascii="Arial" w:eastAsia="SimSun" w:hAnsi="Arial" w:cs="Arial"/>
                <w:color w:val="000000"/>
                <w:sz w:val="18"/>
                <w:lang w:val="en-US" w:eastAsia="zh-CN"/>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BB8024" w14:textId="42A2B0F8" w:rsidR="008A40C2" w:rsidRPr="008A40C2" w:rsidRDefault="008A40C2">
            <w:pPr>
              <w:keepNext/>
              <w:keepLines/>
              <w:overflowPunct w:val="0"/>
              <w:autoSpaceDE w:val="0"/>
              <w:autoSpaceDN w:val="0"/>
              <w:adjustRightInd w:val="0"/>
              <w:textAlignment w:val="baseline"/>
              <w:rPr>
                <w:rFonts w:ascii="Arial" w:eastAsiaTheme="minorEastAsia" w:hAnsi="Arial" w:cs="Arial"/>
                <w:bCs/>
                <w:color w:val="000000"/>
                <w:sz w:val="18"/>
                <w:lang w:eastAsia="zh-CN"/>
              </w:rPr>
            </w:pPr>
            <w:r w:rsidRPr="008A40C2">
              <w:rPr>
                <w:rFonts w:ascii="Arial" w:eastAsiaTheme="minorEastAsia" w:hAnsi="Arial" w:cs="Arial"/>
                <w:bCs/>
                <w:color w:val="000000"/>
                <w:sz w:val="18"/>
                <w:lang w:eastAsia="zh-CN"/>
              </w:rPr>
              <w:t>39-</w:t>
            </w:r>
            <w:r w:rsidR="002121C9">
              <w:rPr>
                <w:rFonts w:ascii="Arial" w:eastAsiaTheme="minorEastAsia" w:hAnsi="Arial" w:cs="Arial"/>
                <w:bCs/>
                <w:color w:val="000000"/>
                <w:sz w:val="18"/>
                <w:lang w:eastAsia="zh-CN"/>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2FA31E" w14:textId="77777777" w:rsidR="008A40C2" w:rsidRPr="00D420C2" w:rsidRDefault="008A40C2" w:rsidP="0010265F">
            <w:pPr>
              <w:keepNext/>
              <w:keepLines/>
              <w:overflowPunct w:val="0"/>
              <w:autoSpaceDE w:val="0"/>
              <w:autoSpaceDN w:val="0"/>
              <w:adjustRightInd w:val="0"/>
              <w:textAlignment w:val="baseline"/>
              <w:rPr>
                <w:rFonts w:ascii="Arial" w:eastAsia="Times New Roman" w:hAnsi="Arial" w:cs="Arial"/>
                <w:bCs/>
                <w:sz w:val="18"/>
              </w:rPr>
            </w:pPr>
            <w:r w:rsidRPr="00D420C2">
              <w:rPr>
                <w:rFonts w:ascii="Arial" w:eastAsia="Times New Roman" w:hAnsi="Arial" w:cs="Arial"/>
                <w:bCs/>
                <w:sz w:val="18"/>
              </w:rPr>
              <w:t>Interruption on DL symbols due to PDCCH- ordered RACH</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08919F07"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Capability on whether UE will cause interruption on DL symbols on serving cells due to PDCCH-ordered RACH</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58E7CF3"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45-5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5C52F6"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E79BA8" w14:textId="77777777" w:rsidR="008A40C2" w:rsidRPr="0010265F" w:rsidRDefault="008A40C2" w:rsidP="0010265F">
            <w:pPr>
              <w:keepNext/>
              <w:keepLines/>
              <w:overflowPunct w:val="0"/>
              <w:autoSpaceDE w:val="0"/>
              <w:autoSpaceDN w:val="0"/>
              <w:adjustRightInd w:val="0"/>
              <w:textAlignment w:val="baseline"/>
              <w:rPr>
                <w:rFonts w:ascii="Arial" w:eastAsia="Gulim" w:hAnsi="Arial" w:cs="Arial"/>
                <w:bCs/>
                <w:color w:val="000000"/>
                <w:sz w:val="18"/>
              </w:rPr>
            </w:pPr>
            <w:r w:rsidRPr="0010265F">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tcPr>
          <w:p w14:paraId="064B5247" w14:textId="77777777" w:rsidR="008A40C2" w:rsidRPr="0010265F" w:rsidRDefault="008A40C2" w:rsidP="0010265F">
            <w:pPr>
              <w:keepNext/>
              <w:keepLines/>
              <w:rPr>
                <w:rFonts w:ascii="Arial" w:eastAsia="SimSun" w:hAnsi="Arial" w:cs="Arial"/>
                <w:bCs/>
                <w:color w:val="000000"/>
                <w:sz w:val="18"/>
              </w:rPr>
            </w:pPr>
            <w:r w:rsidRPr="0010265F">
              <w:rPr>
                <w:rFonts w:ascii="Arial" w:eastAsia="SimSun" w:hAnsi="Arial" w:cs="Arial"/>
                <w:bCs/>
                <w:color w:val="000000"/>
                <w:sz w:val="18"/>
              </w:rPr>
              <w:t>UE will not cause interruptions on DL symbols on serving cells due to PDCCH-ordered RACH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A023E5" w14:textId="77777777" w:rsidR="008A40C2" w:rsidRPr="0010265F" w:rsidRDefault="008A40C2" w:rsidP="0010265F">
            <w:pPr>
              <w:keepNext/>
              <w:keepLines/>
              <w:rPr>
                <w:rFonts w:ascii="Arial" w:eastAsia="SimSun" w:hAnsi="Arial" w:cs="Arial"/>
                <w:bCs/>
                <w:color w:val="000000"/>
                <w:sz w:val="18"/>
              </w:rPr>
            </w:pPr>
            <w:r w:rsidRPr="0010265F">
              <w:rPr>
                <w:rFonts w:ascii="Arial" w:eastAsia="SimSun" w:hAnsi="Arial" w:cs="Arial"/>
                <w:bCs/>
                <w:color w:val="000000"/>
                <w:sz w:val="18"/>
              </w:rPr>
              <w:t>Per band pair (between the target band for RACH transmission and band under UE’s current band combo) 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8DC137"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3A1738"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tcPr>
          <w:p w14:paraId="6899C10B"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8FAD04"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ED737B"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Optional with capability signaling</w:t>
            </w:r>
          </w:p>
        </w:tc>
      </w:tr>
      <w:tr w:rsidR="008A40C2" w14:paraId="35176FDD" w14:textId="77777777" w:rsidTr="008A40C2">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14DE752" w14:textId="77777777" w:rsidR="008A40C2" w:rsidRDefault="008A40C2" w:rsidP="008A40C2">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39.</w:t>
            </w:r>
          </w:p>
          <w:p w14:paraId="64AFFEE4" w14:textId="77777777" w:rsidR="008A40C2" w:rsidRDefault="008A40C2" w:rsidP="008A40C2">
            <w:pPr>
              <w:autoSpaceDE w:val="0"/>
              <w:autoSpaceDN w:val="0"/>
              <w:adjustRightInd w:val="0"/>
              <w:snapToGrid w:val="0"/>
              <w:spacing w:afterLines="50" w:after="163"/>
              <w:contextualSpacing/>
              <w:rPr>
                <w:rFonts w:ascii="Arial" w:eastAsia="SimSun" w:hAnsi="Arial" w:cs="Arial"/>
                <w:color w:val="000000"/>
                <w:sz w:val="18"/>
                <w:lang w:val="en-US" w:eastAsia="zh-CN"/>
              </w:rPr>
            </w:pPr>
            <w:r w:rsidRPr="008A40C2">
              <w:rPr>
                <w:rFonts w:ascii="Arial" w:eastAsia="SimSun" w:hAnsi="Arial" w:cs="Arial"/>
                <w:color w:val="000000"/>
                <w:sz w:val="18"/>
                <w:lang w:val="en-US" w:eastAsia="zh-CN"/>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D26351" w14:textId="2817D6E0" w:rsidR="008A40C2" w:rsidRPr="008A40C2" w:rsidRDefault="008A40C2">
            <w:pPr>
              <w:keepNext/>
              <w:keepLines/>
              <w:overflowPunct w:val="0"/>
              <w:autoSpaceDE w:val="0"/>
              <w:autoSpaceDN w:val="0"/>
              <w:adjustRightInd w:val="0"/>
              <w:textAlignment w:val="baseline"/>
              <w:rPr>
                <w:rFonts w:ascii="Arial" w:eastAsiaTheme="minorEastAsia" w:hAnsi="Arial" w:cs="Arial"/>
                <w:bCs/>
                <w:color w:val="000000"/>
                <w:sz w:val="18"/>
                <w:lang w:eastAsia="zh-CN"/>
              </w:rPr>
            </w:pPr>
            <w:r w:rsidRPr="008A40C2">
              <w:rPr>
                <w:rFonts w:ascii="Arial" w:eastAsiaTheme="minorEastAsia" w:hAnsi="Arial" w:cs="Arial"/>
                <w:bCs/>
                <w:color w:val="000000"/>
                <w:sz w:val="18"/>
                <w:lang w:eastAsia="zh-CN"/>
              </w:rPr>
              <w:t>39-</w:t>
            </w:r>
            <w:r w:rsidR="002121C9">
              <w:rPr>
                <w:rFonts w:ascii="Arial" w:eastAsiaTheme="minorEastAsia" w:hAnsi="Arial" w:cs="Arial"/>
                <w:bCs/>
                <w:color w:val="000000"/>
                <w:sz w:val="18"/>
                <w:lang w:eastAsia="zh-CN"/>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39093E"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Early ASN.1 decoding and validity check before cell switch</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3F24822A"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Capability of early ASN.1 decoding and validity check before cell switch to [reduce or skip] T</w:t>
            </w:r>
            <w:r w:rsidRPr="00526DB0">
              <w:rPr>
                <w:rFonts w:ascii="Arial" w:eastAsia="Times New Roman" w:hAnsi="Arial" w:cs="Arial"/>
                <w:bCs/>
                <w:color w:val="000000"/>
                <w:sz w:val="18"/>
                <w:vertAlign w:val="subscript"/>
              </w:rPr>
              <w:t>execution</w:t>
            </w:r>
            <w:r w:rsidRPr="0010265F">
              <w:rPr>
                <w:rFonts w:ascii="Arial" w:eastAsia="Times New Roman" w:hAnsi="Arial" w:cs="Arial"/>
                <w:bCs/>
                <w:color w:val="000000"/>
                <w:sz w:val="18"/>
              </w:rPr>
              <w:t xml:space="preserve"> delay (refer to TS 38.133). </w:t>
            </w:r>
          </w:p>
          <w:p w14:paraId="76A25BCC"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p>
          <w:p w14:paraId="4DA89972" w14:textId="7B105D3C"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 xml:space="preserve">Note: Additional conditions to apply the capability is FFS in RAN4. </w:t>
            </w:r>
            <w:r w:rsidR="00526DB0">
              <w:rPr>
                <w:rFonts w:ascii="Arial" w:eastAsia="Times New Roman" w:hAnsi="Arial" w:cs="Arial"/>
                <w:bCs/>
                <w:color w:val="000000"/>
                <w:sz w:val="18"/>
              </w:rPr>
              <w:t>A</w:t>
            </w:r>
            <w:r w:rsidRPr="0010265F">
              <w:rPr>
                <w:rFonts w:ascii="Arial" w:eastAsia="Times New Roman" w:hAnsi="Arial" w:cs="Arial"/>
                <w:bCs/>
                <w:color w:val="000000"/>
                <w:sz w:val="18"/>
              </w:rPr>
              <w:t>dditional components</w:t>
            </w:r>
            <w:r w:rsidR="00526DB0">
              <w:rPr>
                <w:rFonts w:ascii="Arial" w:eastAsia="Times New Roman" w:hAnsi="Arial" w:cs="Arial"/>
                <w:bCs/>
                <w:color w:val="000000"/>
                <w:sz w:val="18"/>
              </w:rPr>
              <w:t xml:space="preserve"> may be introduced</w:t>
            </w:r>
            <w:r w:rsidRPr="0010265F">
              <w:rPr>
                <w:rFonts w:ascii="Arial" w:eastAsia="Times New Roman" w:hAnsi="Arial" w:cs="Arial"/>
                <w:bCs/>
                <w:color w:val="000000"/>
                <w:sz w:val="18"/>
              </w:rPr>
              <w:t xml:space="preserve"> to this FG</w:t>
            </w:r>
            <w:r w:rsidR="00526DB0">
              <w:rPr>
                <w:rFonts w:ascii="Arial" w:eastAsia="Times New Roman" w:hAnsi="Arial" w:cs="Arial"/>
                <w:bCs/>
                <w:color w:val="000000"/>
                <w:sz w:val="18"/>
              </w:rPr>
              <w:t xml:space="preserve"> later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8137976"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[Component 6 of 45-3 or 45-4]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2795E8"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AED0A7" w14:textId="77777777" w:rsidR="008A40C2" w:rsidRPr="0010265F" w:rsidRDefault="008A40C2" w:rsidP="0010265F">
            <w:pPr>
              <w:keepNext/>
              <w:keepLines/>
              <w:overflowPunct w:val="0"/>
              <w:autoSpaceDE w:val="0"/>
              <w:autoSpaceDN w:val="0"/>
              <w:adjustRightInd w:val="0"/>
              <w:textAlignment w:val="baseline"/>
              <w:rPr>
                <w:rFonts w:ascii="Arial" w:eastAsia="Gulim" w:hAnsi="Arial" w:cs="Arial"/>
                <w:bCs/>
                <w:color w:val="000000"/>
                <w:sz w:val="18"/>
              </w:rPr>
            </w:pPr>
            <w:r w:rsidRPr="0010265F">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tcPr>
          <w:p w14:paraId="00877BC0" w14:textId="126B0DC8" w:rsidR="008A40C2" w:rsidRPr="0010265F" w:rsidRDefault="008A40C2" w:rsidP="0010265F">
            <w:pPr>
              <w:keepNext/>
              <w:keepLines/>
              <w:rPr>
                <w:rFonts w:ascii="Arial" w:eastAsia="SimSun" w:hAnsi="Arial" w:cs="Arial"/>
                <w:bCs/>
                <w:color w:val="000000"/>
                <w:sz w:val="18"/>
              </w:rPr>
            </w:pPr>
            <w:r w:rsidRPr="0010265F">
              <w:rPr>
                <w:rFonts w:ascii="Arial" w:eastAsia="SimSun" w:hAnsi="Arial" w:cs="Arial"/>
                <w:bCs/>
                <w:color w:val="000000"/>
                <w:sz w:val="18"/>
              </w:rPr>
              <w:t>T</w:t>
            </w:r>
            <w:r w:rsidRPr="00526DB0">
              <w:rPr>
                <w:rFonts w:ascii="Arial" w:eastAsia="SimSun" w:hAnsi="Arial" w:cs="Arial"/>
                <w:bCs/>
                <w:color w:val="000000"/>
                <w:sz w:val="18"/>
                <w:vertAlign w:val="subscript"/>
              </w:rPr>
              <w:t xml:space="preserve">execution </w:t>
            </w:r>
            <w:r w:rsidRPr="0010265F">
              <w:rPr>
                <w:rFonts w:ascii="Arial" w:eastAsia="SimSun" w:hAnsi="Arial" w:cs="Arial"/>
                <w:bCs/>
                <w:color w:val="000000"/>
                <w:sz w:val="18"/>
              </w:rPr>
              <w:t>delay will not be [reduced or skipped]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A3297F" w14:textId="77777777" w:rsidR="008A40C2" w:rsidRPr="0010265F" w:rsidRDefault="008A40C2" w:rsidP="0010265F">
            <w:pPr>
              <w:keepNext/>
              <w:keepLines/>
              <w:rPr>
                <w:rFonts w:ascii="Arial" w:eastAsia="SimSun" w:hAnsi="Arial" w:cs="Arial"/>
                <w:bCs/>
                <w:color w:val="000000"/>
                <w:sz w:val="18"/>
              </w:rPr>
            </w:pPr>
            <w:r w:rsidRPr="0010265F">
              <w:rPr>
                <w:rFonts w:ascii="Arial" w:eastAsia="SimSun" w:hAnsi="Arial" w:cs="Arial"/>
                <w:bCs/>
                <w:color w:val="000000"/>
                <w:sz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7BE88B"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950804"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tcPr>
          <w:p w14:paraId="72617464"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BB1299" w14:textId="10BA20A0"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w:t>
            </w:r>
            <w:r w:rsidR="00C10D0A">
              <w:rPr>
                <w:rFonts w:ascii="Arial" w:eastAsia="Times New Roman" w:hAnsi="Arial" w:cs="Arial"/>
                <w:bCs/>
                <w:color w:val="000000"/>
                <w:sz w:val="18"/>
              </w:rPr>
              <w:t>Candidate v</w:t>
            </w:r>
            <w:r w:rsidRPr="0010265F">
              <w:rPr>
                <w:rFonts w:ascii="Arial" w:eastAsia="Times New Roman" w:hAnsi="Arial" w:cs="Arial"/>
                <w:bCs/>
                <w:color w:val="000000"/>
                <w:sz w:val="18"/>
              </w:rPr>
              <w:t>alues: 0 or TBD]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C52B35"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Optional with capability signaling</w:t>
            </w:r>
          </w:p>
        </w:tc>
      </w:tr>
      <w:tr w:rsidR="008A40C2" w14:paraId="5197AAE9" w14:textId="77777777" w:rsidTr="008A40C2">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F2B426E" w14:textId="77777777" w:rsidR="008A40C2" w:rsidRDefault="008A40C2" w:rsidP="008A40C2">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39.</w:t>
            </w:r>
          </w:p>
          <w:p w14:paraId="19A06B4D" w14:textId="77777777" w:rsidR="008A40C2" w:rsidRDefault="008A40C2" w:rsidP="008A40C2">
            <w:pPr>
              <w:autoSpaceDE w:val="0"/>
              <w:autoSpaceDN w:val="0"/>
              <w:adjustRightInd w:val="0"/>
              <w:snapToGrid w:val="0"/>
              <w:spacing w:afterLines="50" w:after="163"/>
              <w:contextualSpacing/>
              <w:rPr>
                <w:rFonts w:ascii="Arial" w:eastAsia="SimSun" w:hAnsi="Arial" w:cs="Arial"/>
                <w:color w:val="000000"/>
                <w:sz w:val="18"/>
                <w:lang w:val="en-US" w:eastAsia="zh-CN"/>
              </w:rPr>
            </w:pPr>
            <w:r w:rsidRPr="008A40C2">
              <w:rPr>
                <w:rFonts w:ascii="Arial" w:eastAsia="SimSun" w:hAnsi="Arial" w:cs="Arial"/>
                <w:color w:val="000000"/>
                <w:sz w:val="18"/>
                <w:lang w:val="en-US" w:eastAsia="zh-CN"/>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412DAF" w14:textId="19CB9436" w:rsidR="008A40C2" w:rsidRPr="008A40C2" w:rsidRDefault="008A40C2">
            <w:pPr>
              <w:keepNext/>
              <w:keepLines/>
              <w:overflowPunct w:val="0"/>
              <w:autoSpaceDE w:val="0"/>
              <w:autoSpaceDN w:val="0"/>
              <w:adjustRightInd w:val="0"/>
              <w:textAlignment w:val="baseline"/>
              <w:rPr>
                <w:rFonts w:ascii="Arial" w:eastAsiaTheme="minorEastAsia" w:hAnsi="Arial" w:cs="Arial"/>
                <w:bCs/>
                <w:color w:val="000000"/>
                <w:sz w:val="18"/>
                <w:lang w:eastAsia="zh-CN"/>
              </w:rPr>
            </w:pPr>
            <w:r w:rsidRPr="008A40C2">
              <w:rPr>
                <w:rFonts w:ascii="Arial" w:eastAsiaTheme="minorEastAsia" w:hAnsi="Arial" w:cs="Arial"/>
                <w:bCs/>
                <w:color w:val="000000"/>
                <w:sz w:val="18"/>
                <w:lang w:eastAsia="zh-CN"/>
              </w:rPr>
              <w:t>[39-</w:t>
            </w:r>
            <w:r w:rsidR="002121C9">
              <w:rPr>
                <w:rFonts w:ascii="Arial" w:eastAsiaTheme="minorEastAsia" w:hAnsi="Arial" w:cs="Arial"/>
                <w:bCs/>
                <w:color w:val="000000"/>
                <w:sz w:val="18"/>
                <w:lang w:eastAsia="zh-CN"/>
              </w:rPr>
              <w:t>5</w:t>
            </w:r>
            <w:r w:rsidRPr="008A40C2">
              <w:rPr>
                <w:rFonts w:ascii="Arial" w:eastAsiaTheme="minorEastAsia" w:hAnsi="Arial" w:cs="Arial"/>
                <w:bCs/>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825BB4"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Shorter UE processing time during cell switch</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3104ED05"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Capability of reduced T</w:t>
            </w:r>
            <w:r w:rsidRPr="00526DB0">
              <w:rPr>
                <w:rFonts w:ascii="Arial" w:eastAsia="Times New Roman" w:hAnsi="Arial" w:cs="Arial"/>
                <w:bCs/>
                <w:color w:val="000000"/>
                <w:sz w:val="18"/>
                <w:vertAlign w:val="subscript"/>
              </w:rPr>
              <w:t>LTM, processing delay</w:t>
            </w:r>
            <w:r w:rsidRPr="0010265F">
              <w:rPr>
                <w:rFonts w:ascii="Arial" w:eastAsia="Times New Roman" w:hAnsi="Arial" w:cs="Arial"/>
                <w:bCs/>
                <w:color w:val="000000"/>
                <w:sz w:val="18"/>
              </w:rPr>
              <w:t xml:space="preserve"> (refer to TS 38.133). </w:t>
            </w:r>
          </w:p>
          <w:p w14:paraId="2505B08F"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p>
          <w:p w14:paraId="66532C52" w14:textId="1BE96074"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 xml:space="preserve">Note: Additional conditions to apply the capability is FFS in RAN4. </w:t>
            </w:r>
            <w:r w:rsidR="00526DB0">
              <w:rPr>
                <w:rFonts w:ascii="Arial" w:eastAsia="Times New Roman" w:hAnsi="Arial" w:cs="Arial"/>
                <w:bCs/>
                <w:color w:val="000000"/>
                <w:sz w:val="18"/>
              </w:rPr>
              <w:t>A</w:t>
            </w:r>
            <w:r w:rsidR="00526DB0" w:rsidRPr="0010265F">
              <w:rPr>
                <w:rFonts w:ascii="Arial" w:eastAsia="Times New Roman" w:hAnsi="Arial" w:cs="Arial"/>
                <w:bCs/>
                <w:color w:val="000000"/>
                <w:sz w:val="18"/>
              </w:rPr>
              <w:t>dditional components</w:t>
            </w:r>
            <w:r w:rsidR="00526DB0">
              <w:rPr>
                <w:rFonts w:ascii="Arial" w:eastAsia="Times New Roman" w:hAnsi="Arial" w:cs="Arial"/>
                <w:bCs/>
                <w:color w:val="000000"/>
                <w:sz w:val="18"/>
              </w:rPr>
              <w:t xml:space="preserve"> may be introduced</w:t>
            </w:r>
            <w:r w:rsidR="00526DB0" w:rsidRPr="0010265F">
              <w:rPr>
                <w:rFonts w:ascii="Arial" w:eastAsia="Times New Roman" w:hAnsi="Arial" w:cs="Arial"/>
                <w:bCs/>
                <w:color w:val="000000"/>
                <w:sz w:val="18"/>
              </w:rPr>
              <w:t xml:space="preserve"> to this FG</w:t>
            </w:r>
            <w:r w:rsidR="00526DB0">
              <w:rPr>
                <w:rFonts w:ascii="Arial" w:eastAsia="Times New Roman" w:hAnsi="Arial" w:cs="Arial"/>
                <w:bCs/>
                <w:color w:val="000000"/>
                <w:sz w:val="18"/>
              </w:rPr>
              <w:t xml:space="preserve"> later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FD845D8"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[Component 6 of 45-3 or 45-4]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FC3334"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453385" w14:textId="77777777" w:rsidR="008A40C2" w:rsidRPr="0010265F" w:rsidRDefault="008A40C2" w:rsidP="0010265F">
            <w:pPr>
              <w:keepNext/>
              <w:keepLines/>
              <w:overflowPunct w:val="0"/>
              <w:autoSpaceDE w:val="0"/>
              <w:autoSpaceDN w:val="0"/>
              <w:adjustRightInd w:val="0"/>
              <w:textAlignment w:val="baseline"/>
              <w:rPr>
                <w:rFonts w:ascii="Arial" w:eastAsia="Gulim" w:hAnsi="Arial" w:cs="Arial"/>
                <w:bCs/>
                <w:color w:val="000000"/>
                <w:sz w:val="18"/>
              </w:rPr>
            </w:pPr>
            <w:r w:rsidRPr="0010265F">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tcPr>
          <w:p w14:paraId="7DD66927" w14:textId="2FFC66C8" w:rsidR="008A40C2" w:rsidRPr="0010265F" w:rsidRDefault="008A40C2" w:rsidP="0010265F">
            <w:pPr>
              <w:keepNext/>
              <w:keepLines/>
              <w:rPr>
                <w:rFonts w:ascii="Arial" w:eastAsia="SimSun" w:hAnsi="Arial" w:cs="Arial"/>
                <w:bCs/>
                <w:color w:val="000000"/>
                <w:sz w:val="18"/>
              </w:rPr>
            </w:pPr>
            <w:r w:rsidRPr="0010265F">
              <w:rPr>
                <w:rFonts w:ascii="Arial" w:eastAsia="SimSun" w:hAnsi="Arial" w:cs="Arial"/>
                <w:bCs/>
                <w:color w:val="000000"/>
                <w:sz w:val="18"/>
              </w:rPr>
              <w:t>T</w:t>
            </w:r>
            <w:r w:rsidRPr="00526DB0">
              <w:rPr>
                <w:rFonts w:ascii="Arial" w:eastAsia="SimSun" w:hAnsi="Arial" w:cs="Arial"/>
                <w:bCs/>
                <w:color w:val="000000"/>
                <w:sz w:val="18"/>
                <w:vertAlign w:val="subscript"/>
              </w:rPr>
              <w:t>LTM, processing delay</w:t>
            </w:r>
            <w:r w:rsidRPr="0010265F">
              <w:rPr>
                <w:rFonts w:ascii="Arial" w:eastAsia="SimSun" w:hAnsi="Arial" w:cs="Arial"/>
                <w:bCs/>
                <w:color w:val="000000"/>
                <w:sz w:val="18"/>
              </w:rPr>
              <w:t xml:space="preserve"> will not be reduced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8CF654" w14:textId="77777777" w:rsidR="008A40C2" w:rsidRPr="0010265F" w:rsidRDefault="008A40C2" w:rsidP="0010265F">
            <w:pPr>
              <w:keepNext/>
              <w:keepLines/>
              <w:rPr>
                <w:rFonts w:ascii="Arial" w:eastAsia="SimSun" w:hAnsi="Arial" w:cs="Arial"/>
                <w:bCs/>
                <w:color w:val="000000"/>
                <w:sz w:val="18"/>
              </w:rPr>
            </w:pPr>
            <w:r w:rsidRPr="0010265F">
              <w:rPr>
                <w:rFonts w:ascii="Arial" w:eastAsia="SimSun" w:hAnsi="Arial" w:cs="Arial"/>
                <w:bCs/>
                <w:color w:val="000000"/>
                <w:sz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D2C36B"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9F9D9D"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tcPr>
          <w:p w14:paraId="396E5D49"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FD9DC6" w14:textId="710C25CE" w:rsidR="008A40C2" w:rsidRPr="0010265F" w:rsidRDefault="00C10D0A" w:rsidP="0010265F">
            <w:pPr>
              <w:keepNext/>
              <w:keepLines/>
              <w:overflowPunct w:val="0"/>
              <w:autoSpaceDE w:val="0"/>
              <w:autoSpaceDN w:val="0"/>
              <w:adjustRightInd w:val="0"/>
              <w:textAlignment w:val="baseline"/>
              <w:rPr>
                <w:rFonts w:ascii="Arial" w:eastAsia="Times New Roman" w:hAnsi="Arial" w:cs="Arial"/>
                <w:bCs/>
                <w:color w:val="000000"/>
                <w:sz w:val="18"/>
              </w:rPr>
            </w:pPr>
            <w:r>
              <w:rPr>
                <w:rFonts w:ascii="Arial" w:eastAsia="Times New Roman" w:hAnsi="Arial" w:cs="Arial"/>
                <w:bCs/>
                <w:color w:val="000000"/>
                <w:sz w:val="18"/>
              </w:rPr>
              <w:t>Candidate v</w:t>
            </w:r>
            <w:r w:rsidR="008A40C2" w:rsidRPr="0010265F">
              <w:rPr>
                <w:rFonts w:ascii="Arial" w:eastAsia="Times New Roman" w:hAnsi="Arial" w:cs="Arial"/>
                <w:bCs/>
                <w:color w:val="000000"/>
                <w:sz w:val="18"/>
              </w:rPr>
              <w:t>alues: TBD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9A901D"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Optional with capability signaling</w:t>
            </w:r>
          </w:p>
        </w:tc>
      </w:tr>
      <w:tr w:rsidR="008A40C2" w14:paraId="260D8720" w14:textId="77777777" w:rsidTr="008A40C2">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2848895" w14:textId="77777777" w:rsidR="008A40C2" w:rsidRDefault="008A40C2" w:rsidP="008A40C2">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39.</w:t>
            </w:r>
          </w:p>
          <w:p w14:paraId="71789118" w14:textId="77777777" w:rsidR="008A40C2" w:rsidRDefault="008A40C2" w:rsidP="008A40C2">
            <w:pPr>
              <w:autoSpaceDE w:val="0"/>
              <w:autoSpaceDN w:val="0"/>
              <w:adjustRightInd w:val="0"/>
              <w:snapToGrid w:val="0"/>
              <w:spacing w:afterLines="50" w:after="163"/>
              <w:contextualSpacing/>
              <w:rPr>
                <w:rFonts w:ascii="Arial" w:eastAsia="SimSun" w:hAnsi="Arial" w:cs="Arial"/>
                <w:color w:val="000000"/>
                <w:sz w:val="18"/>
                <w:lang w:val="en-US" w:eastAsia="zh-CN"/>
              </w:rPr>
            </w:pPr>
            <w:r w:rsidRPr="008A40C2">
              <w:rPr>
                <w:rFonts w:ascii="Arial" w:eastAsia="SimSun" w:hAnsi="Arial" w:cs="Arial"/>
                <w:color w:val="000000"/>
                <w:sz w:val="18"/>
                <w:lang w:val="en-US" w:eastAsia="zh-CN"/>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63452C" w14:textId="02009034" w:rsidR="008A40C2" w:rsidRPr="008A40C2" w:rsidRDefault="008A40C2">
            <w:pPr>
              <w:keepNext/>
              <w:keepLines/>
              <w:overflowPunct w:val="0"/>
              <w:autoSpaceDE w:val="0"/>
              <w:autoSpaceDN w:val="0"/>
              <w:adjustRightInd w:val="0"/>
              <w:textAlignment w:val="baseline"/>
              <w:rPr>
                <w:rFonts w:ascii="Arial" w:eastAsiaTheme="minorEastAsia" w:hAnsi="Arial" w:cs="Arial"/>
                <w:bCs/>
                <w:color w:val="000000"/>
                <w:sz w:val="18"/>
                <w:lang w:eastAsia="zh-CN"/>
              </w:rPr>
            </w:pPr>
            <w:r w:rsidRPr="008A40C2">
              <w:rPr>
                <w:rFonts w:ascii="Arial" w:eastAsiaTheme="minorEastAsia" w:hAnsi="Arial" w:cs="Arial"/>
                <w:bCs/>
                <w:color w:val="000000"/>
                <w:sz w:val="18"/>
                <w:lang w:eastAsia="zh-CN"/>
              </w:rPr>
              <w:t>[39-</w:t>
            </w:r>
            <w:r w:rsidR="002121C9">
              <w:rPr>
                <w:rFonts w:ascii="Arial" w:eastAsiaTheme="minorEastAsia" w:hAnsi="Arial" w:cs="Arial"/>
                <w:bCs/>
                <w:color w:val="000000"/>
                <w:sz w:val="18"/>
                <w:lang w:eastAsia="zh-CN"/>
              </w:rPr>
              <w:t>6</w:t>
            </w:r>
            <w:r w:rsidRPr="008A40C2">
              <w:rPr>
                <w:rFonts w:ascii="Arial" w:eastAsiaTheme="minorEastAsia" w:hAnsi="Arial" w:cs="Arial"/>
                <w:bCs/>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6181C7"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Using L3 measurement results in L1-RSRP measurement report</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27BC6C23"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Capability of using L3 measurement results in L1 measurement report</w:t>
            </w:r>
          </w:p>
          <w:p w14:paraId="028D4114"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p>
          <w:p w14:paraId="00063EE3"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 xml:space="preserve">Note: Additional conditions to apply the capability is FFS in RAN4. </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AA73ACD"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45-1, or</w:t>
            </w:r>
          </w:p>
          <w:p w14:paraId="4C8774A7"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45-1a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92FDA8"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[Yes or 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19BCB2" w14:textId="77777777" w:rsidR="008A40C2" w:rsidRPr="0010265F" w:rsidRDefault="008A40C2" w:rsidP="0010265F">
            <w:pPr>
              <w:keepNext/>
              <w:keepLines/>
              <w:overflowPunct w:val="0"/>
              <w:autoSpaceDE w:val="0"/>
              <w:autoSpaceDN w:val="0"/>
              <w:adjustRightInd w:val="0"/>
              <w:textAlignment w:val="baseline"/>
              <w:rPr>
                <w:rFonts w:ascii="Arial" w:eastAsia="Gulim" w:hAnsi="Arial" w:cs="Arial"/>
                <w:bCs/>
                <w:color w:val="000000"/>
                <w:sz w:val="18"/>
              </w:rPr>
            </w:pPr>
            <w:r w:rsidRPr="0010265F">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tcPr>
          <w:p w14:paraId="2B68C804" w14:textId="77777777" w:rsidR="008A40C2" w:rsidRPr="0010265F" w:rsidRDefault="008A40C2" w:rsidP="0010265F">
            <w:pPr>
              <w:keepNext/>
              <w:keepLines/>
              <w:rPr>
                <w:rFonts w:ascii="Arial" w:eastAsia="SimSun" w:hAnsi="Arial" w:cs="Arial"/>
                <w:bCs/>
                <w:color w:val="000000"/>
                <w:sz w:val="18"/>
              </w:rPr>
            </w:pPr>
            <w:r w:rsidRPr="0010265F">
              <w:rPr>
                <w:rFonts w:ascii="Arial" w:eastAsia="SimSun" w:hAnsi="Arial" w:cs="Arial"/>
                <w:bCs/>
                <w:color w:val="000000"/>
                <w:sz w:val="18"/>
              </w:rPr>
              <w:t>UE will not use L3 measurement results in L1 measurement report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CE02A3" w14:textId="77777777" w:rsidR="008A40C2" w:rsidRPr="0010265F" w:rsidRDefault="008A40C2" w:rsidP="0010265F">
            <w:pPr>
              <w:keepNext/>
              <w:keepLines/>
              <w:rPr>
                <w:rFonts w:ascii="Arial" w:eastAsia="SimSun" w:hAnsi="Arial" w:cs="Arial"/>
                <w:bCs/>
                <w:color w:val="000000"/>
                <w:sz w:val="18"/>
              </w:rPr>
            </w:pPr>
            <w:r w:rsidRPr="0010265F">
              <w:rPr>
                <w:rFonts w:ascii="Arial" w:eastAsia="SimSun" w:hAnsi="Arial" w:cs="Arial"/>
                <w:bCs/>
                <w:color w:val="000000"/>
                <w:sz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482878"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4543CE"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[Yes]</w:t>
            </w:r>
          </w:p>
        </w:tc>
        <w:tc>
          <w:tcPr>
            <w:tcW w:w="1842" w:type="dxa"/>
            <w:tcBorders>
              <w:top w:val="single" w:sz="4" w:space="0" w:color="auto"/>
              <w:left w:val="single" w:sz="4" w:space="0" w:color="auto"/>
              <w:bottom w:val="single" w:sz="4" w:space="0" w:color="auto"/>
              <w:right w:val="single" w:sz="4" w:space="0" w:color="auto"/>
            </w:tcBorders>
          </w:tcPr>
          <w:p w14:paraId="4647293A"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05656C"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10A16B"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Optional with capability signaling</w:t>
            </w:r>
          </w:p>
        </w:tc>
      </w:tr>
      <w:tr w:rsidR="008A40C2" w14:paraId="2B863032" w14:textId="77777777" w:rsidTr="008A40C2">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00596D6" w14:textId="77777777" w:rsidR="008A40C2" w:rsidRDefault="008A40C2" w:rsidP="008A40C2">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39.</w:t>
            </w:r>
          </w:p>
          <w:p w14:paraId="21788322" w14:textId="77777777" w:rsidR="008A40C2" w:rsidRDefault="008A40C2" w:rsidP="008A40C2">
            <w:pPr>
              <w:autoSpaceDE w:val="0"/>
              <w:autoSpaceDN w:val="0"/>
              <w:adjustRightInd w:val="0"/>
              <w:snapToGrid w:val="0"/>
              <w:spacing w:afterLines="50" w:after="163"/>
              <w:contextualSpacing/>
              <w:rPr>
                <w:rFonts w:ascii="Arial" w:eastAsia="SimSun" w:hAnsi="Arial" w:cs="Arial"/>
                <w:color w:val="000000"/>
                <w:sz w:val="18"/>
                <w:lang w:val="en-US" w:eastAsia="zh-CN"/>
              </w:rPr>
            </w:pPr>
            <w:r w:rsidRPr="008A40C2">
              <w:rPr>
                <w:rFonts w:ascii="Arial" w:eastAsia="SimSun" w:hAnsi="Arial" w:cs="Arial"/>
                <w:color w:val="000000"/>
                <w:sz w:val="18"/>
                <w:lang w:val="en-US" w:eastAsia="zh-CN"/>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4B7EB4" w14:textId="692FBBC0" w:rsidR="008A40C2" w:rsidRPr="008A40C2" w:rsidRDefault="008A40C2">
            <w:pPr>
              <w:keepNext/>
              <w:keepLines/>
              <w:overflowPunct w:val="0"/>
              <w:autoSpaceDE w:val="0"/>
              <w:autoSpaceDN w:val="0"/>
              <w:adjustRightInd w:val="0"/>
              <w:textAlignment w:val="baseline"/>
              <w:rPr>
                <w:rFonts w:ascii="Arial" w:eastAsiaTheme="minorEastAsia" w:hAnsi="Arial" w:cs="Arial"/>
                <w:bCs/>
                <w:color w:val="000000"/>
                <w:sz w:val="18"/>
                <w:lang w:eastAsia="zh-CN"/>
              </w:rPr>
            </w:pPr>
            <w:r>
              <w:rPr>
                <w:rFonts w:ascii="Arial" w:eastAsiaTheme="minorEastAsia" w:hAnsi="Arial" w:cs="Arial"/>
                <w:bCs/>
                <w:color w:val="000000"/>
                <w:sz w:val="18"/>
                <w:lang w:eastAsia="zh-CN"/>
              </w:rPr>
              <w:t>[39-</w:t>
            </w:r>
            <w:r w:rsidR="002121C9">
              <w:rPr>
                <w:rFonts w:ascii="Arial" w:eastAsiaTheme="minorEastAsia" w:hAnsi="Arial" w:cs="Arial"/>
                <w:bCs/>
                <w:color w:val="000000"/>
                <w:sz w:val="18"/>
                <w:lang w:eastAsia="zh-CN"/>
              </w:rPr>
              <w:t>7</w:t>
            </w:r>
            <w:r>
              <w:rPr>
                <w:rFonts w:ascii="Arial" w:eastAsiaTheme="minorEastAsia" w:hAnsi="Arial" w:cs="Arial"/>
                <w:bCs/>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488095"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Measurement validation during connection setup/resume</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767988A7"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Support of measurement validation during connection setup/resume</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F7C552C"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DC3F0B"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6B5C77" w14:textId="77777777" w:rsidR="008A40C2" w:rsidRPr="0010265F" w:rsidRDefault="008A40C2" w:rsidP="0010265F">
            <w:pPr>
              <w:keepNext/>
              <w:keepLines/>
              <w:overflowPunct w:val="0"/>
              <w:autoSpaceDE w:val="0"/>
              <w:autoSpaceDN w:val="0"/>
              <w:adjustRightInd w:val="0"/>
              <w:textAlignment w:val="baseline"/>
              <w:rPr>
                <w:rFonts w:ascii="Arial" w:eastAsia="Gulim" w:hAnsi="Arial" w:cs="Arial"/>
                <w:bCs/>
                <w:color w:val="000000"/>
                <w:sz w:val="18"/>
              </w:rPr>
            </w:pPr>
            <w:r w:rsidRPr="0010265F">
              <w:rPr>
                <w:rFonts w:ascii="Arial" w:eastAsia="Gulim" w:hAnsi="Arial" w:cs="Arial"/>
                <w:bCs/>
                <w:color w:val="000000"/>
                <w:sz w:val="18"/>
              </w:rPr>
              <w:t>N/A</w:t>
            </w:r>
          </w:p>
        </w:tc>
        <w:tc>
          <w:tcPr>
            <w:tcW w:w="1417" w:type="dxa"/>
            <w:tcBorders>
              <w:top w:val="single" w:sz="4" w:space="0" w:color="auto"/>
              <w:left w:val="single" w:sz="4" w:space="0" w:color="auto"/>
              <w:bottom w:val="single" w:sz="4" w:space="0" w:color="auto"/>
              <w:right w:val="single" w:sz="4" w:space="0" w:color="auto"/>
            </w:tcBorders>
          </w:tcPr>
          <w:p w14:paraId="64C72868" w14:textId="77777777" w:rsidR="008A40C2" w:rsidRPr="0010265F" w:rsidRDefault="008A40C2" w:rsidP="0010265F">
            <w:pPr>
              <w:keepNext/>
              <w:keepLines/>
              <w:rPr>
                <w:rFonts w:ascii="Arial" w:eastAsia="SimSun" w:hAnsi="Arial" w:cs="Arial"/>
                <w:bCs/>
                <w:color w:val="000000"/>
                <w:sz w:val="18"/>
              </w:rPr>
            </w:pPr>
            <w:r w:rsidRPr="0010265F">
              <w:rPr>
                <w:rFonts w:ascii="Arial" w:eastAsia="SimSun" w:hAnsi="Arial" w:cs="Arial"/>
                <w:bCs/>
                <w:color w:val="000000"/>
                <w:sz w:val="18"/>
              </w:rPr>
              <w:t>UE does not support measurement validation during connection setup/resume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65FC31" w14:textId="77777777" w:rsidR="008A40C2" w:rsidRPr="0010265F" w:rsidRDefault="008A40C2" w:rsidP="0010265F">
            <w:pPr>
              <w:keepNext/>
              <w:keepLines/>
              <w:rPr>
                <w:rFonts w:ascii="Arial" w:eastAsia="SimSun" w:hAnsi="Arial" w:cs="Arial"/>
                <w:bCs/>
                <w:color w:val="000000"/>
                <w:sz w:val="18"/>
              </w:rPr>
            </w:pPr>
            <w:r w:rsidRPr="0010265F">
              <w:rPr>
                <w:rFonts w:ascii="Arial" w:eastAsia="SimSun" w:hAnsi="Arial" w:cs="Arial"/>
                <w:bCs/>
                <w:color w:val="000000"/>
                <w:sz w:val="18"/>
              </w:rPr>
              <w:t>[Per-UE]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88B88C"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1C970B"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[Yes]</w:t>
            </w:r>
          </w:p>
        </w:tc>
        <w:tc>
          <w:tcPr>
            <w:tcW w:w="1842" w:type="dxa"/>
            <w:tcBorders>
              <w:top w:val="single" w:sz="4" w:space="0" w:color="auto"/>
              <w:left w:val="single" w:sz="4" w:space="0" w:color="auto"/>
              <w:bottom w:val="single" w:sz="4" w:space="0" w:color="auto"/>
              <w:right w:val="single" w:sz="4" w:space="0" w:color="auto"/>
            </w:tcBorders>
          </w:tcPr>
          <w:p w14:paraId="39DB6613"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E7C204"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0AE87F"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Optional with capability signaling</w:t>
            </w:r>
          </w:p>
        </w:tc>
      </w:tr>
      <w:tr w:rsidR="008A40C2" w14:paraId="322A0C10" w14:textId="77777777" w:rsidTr="008A40C2">
        <w:trPr>
          <w:trHeight w:val="363"/>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5F3C2C2" w14:textId="77777777" w:rsidR="008A40C2" w:rsidRDefault="008A40C2" w:rsidP="008A40C2">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39.</w:t>
            </w:r>
          </w:p>
          <w:p w14:paraId="03836918" w14:textId="77777777" w:rsidR="008A40C2" w:rsidRDefault="008A40C2" w:rsidP="008A40C2">
            <w:pPr>
              <w:autoSpaceDE w:val="0"/>
              <w:autoSpaceDN w:val="0"/>
              <w:adjustRightInd w:val="0"/>
              <w:snapToGrid w:val="0"/>
              <w:spacing w:afterLines="50" w:after="163"/>
              <w:contextualSpacing/>
              <w:rPr>
                <w:rFonts w:ascii="Arial" w:eastAsia="SimSun" w:hAnsi="Arial" w:cs="Arial"/>
                <w:color w:val="000000"/>
                <w:sz w:val="18"/>
                <w:lang w:val="en-US" w:eastAsia="zh-CN"/>
              </w:rPr>
            </w:pPr>
            <w:r w:rsidRPr="008A40C2">
              <w:rPr>
                <w:rFonts w:ascii="Arial" w:eastAsia="SimSun" w:hAnsi="Arial" w:cs="Arial"/>
                <w:color w:val="000000"/>
                <w:sz w:val="18"/>
                <w:lang w:val="en-US" w:eastAsia="zh-CN"/>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635E50" w14:textId="04642EFB" w:rsidR="008A40C2" w:rsidRDefault="008A40C2">
            <w:pPr>
              <w:keepNext/>
              <w:keepLines/>
              <w:overflowPunct w:val="0"/>
              <w:autoSpaceDE w:val="0"/>
              <w:autoSpaceDN w:val="0"/>
              <w:adjustRightInd w:val="0"/>
              <w:textAlignment w:val="baseline"/>
              <w:rPr>
                <w:rFonts w:ascii="Arial" w:eastAsiaTheme="minorEastAsia" w:hAnsi="Arial" w:cs="Arial"/>
                <w:bCs/>
                <w:color w:val="000000"/>
                <w:sz w:val="18"/>
                <w:lang w:eastAsia="zh-CN"/>
              </w:rPr>
            </w:pPr>
            <w:r>
              <w:rPr>
                <w:rFonts w:ascii="Arial" w:eastAsiaTheme="minorEastAsia" w:hAnsi="Arial" w:cs="Arial"/>
                <w:bCs/>
                <w:color w:val="000000"/>
                <w:sz w:val="18"/>
                <w:lang w:eastAsia="zh-CN"/>
              </w:rPr>
              <w:t>[39-</w:t>
            </w:r>
            <w:r w:rsidR="002121C9">
              <w:rPr>
                <w:rFonts w:ascii="Arial" w:eastAsiaTheme="minorEastAsia" w:hAnsi="Arial" w:cs="Arial"/>
                <w:bCs/>
                <w:color w:val="000000"/>
                <w:sz w:val="18"/>
                <w:lang w:eastAsia="zh-CN"/>
              </w:rPr>
              <w:t>8</w:t>
            </w:r>
            <w:r>
              <w:rPr>
                <w:rFonts w:ascii="Arial" w:eastAsiaTheme="minorEastAsia" w:hAnsi="Arial" w:cs="Arial"/>
                <w:bCs/>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25FD6C"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Enhanced measurement during RRC connection setup/resume</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2A781AB0"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Support of enhanced measurement during RRC connection setup/resume</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CA48E8E"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FDB567"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2505C3" w14:textId="77777777" w:rsidR="008A40C2" w:rsidRPr="0010265F" w:rsidRDefault="008A40C2" w:rsidP="0010265F">
            <w:pPr>
              <w:keepNext/>
              <w:keepLines/>
              <w:overflowPunct w:val="0"/>
              <w:autoSpaceDE w:val="0"/>
              <w:autoSpaceDN w:val="0"/>
              <w:adjustRightInd w:val="0"/>
              <w:textAlignment w:val="baseline"/>
              <w:rPr>
                <w:rFonts w:ascii="Arial" w:eastAsia="Gulim" w:hAnsi="Arial" w:cs="Arial"/>
                <w:bCs/>
                <w:color w:val="000000"/>
                <w:sz w:val="18"/>
              </w:rPr>
            </w:pPr>
            <w:r w:rsidRPr="0010265F">
              <w:rPr>
                <w:rFonts w:ascii="Arial" w:eastAsia="Gulim" w:hAnsi="Arial" w:cs="Arial"/>
                <w:bCs/>
                <w:color w:val="000000"/>
                <w:sz w:val="18"/>
              </w:rPr>
              <w:t>N/A</w:t>
            </w:r>
          </w:p>
        </w:tc>
        <w:tc>
          <w:tcPr>
            <w:tcW w:w="1417" w:type="dxa"/>
            <w:tcBorders>
              <w:top w:val="single" w:sz="4" w:space="0" w:color="auto"/>
              <w:left w:val="single" w:sz="4" w:space="0" w:color="auto"/>
              <w:bottom w:val="single" w:sz="4" w:space="0" w:color="auto"/>
              <w:right w:val="single" w:sz="4" w:space="0" w:color="auto"/>
            </w:tcBorders>
          </w:tcPr>
          <w:p w14:paraId="2E5ADF69" w14:textId="77777777" w:rsidR="008A40C2" w:rsidRPr="0010265F" w:rsidRDefault="008A40C2" w:rsidP="0010265F">
            <w:pPr>
              <w:keepNext/>
              <w:keepLines/>
              <w:rPr>
                <w:rFonts w:ascii="Arial" w:eastAsia="SimSun" w:hAnsi="Arial" w:cs="Arial"/>
                <w:bCs/>
                <w:color w:val="000000"/>
                <w:sz w:val="18"/>
              </w:rPr>
            </w:pPr>
            <w:r w:rsidRPr="0010265F">
              <w:rPr>
                <w:rFonts w:ascii="Arial" w:eastAsia="SimSun" w:hAnsi="Arial" w:cs="Arial"/>
                <w:bCs/>
                <w:color w:val="000000"/>
                <w:sz w:val="18"/>
              </w:rPr>
              <w:t>UE does not support enhanced measurement during RRC connection setup/resume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398340" w14:textId="77777777" w:rsidR="008A40C2" w:rsidRPr="0010265F" w:rsidRDefault="008A40C2" w:rsidP="0010265F">
            <w:pPr>
              <w:keepNext/>
              <w:keepLines/>
              <w:rPr>
                <w:rFonts w:ascii="Arial" w:eastAsia="SimSun" w:hAnsi="Arial" w:cs="Arial"/>
                <w:bCs/>
                <w:color w:val="000000"/>
                <w:sz w:val="18"/>
              </w:rPr>
            </w:pPr>
            <w:r w:rsidRPr="0010265F">
              <w:rPr>
                <w:rFonts w:ascii="Arial" w:eastAsia="SimSun" w:hAnsi="Arial" w:cs="Arial"/>
                <w:bCs/>
                <w:color w:val="000000"/>
                <w:sz w:val="18"/>
              </w:rPr>
              <w:t>[Per-UE]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6D32BA"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3FC271"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[Yes]</w:t>
            </w:r>
          </w:p>
        </w:tc>
        <w:tc>
          <w:tcPr>
            <w:tcW w:w="1842" w:type="dxa"/>
            <w:tcBorders>
              <w:top w:val="single" w:sz="4" w:space="0" w:color="auto"/>
              <w:left w:val="single" w:sz="4" w:space="0" w:color="auto"/>
              <w:bottom w:val="single" w:sz="4" w:space="0" w:color="auto"/>
              <w:right w:val="single" w:sz="4" w:space="0" w:color="auto"/>
            </w:tcBorders>
          </w:tcPr>
          <w:p w14:paraId="2D133DB9"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339F6C"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77DB70" w14:textId="77777777" w:rsidR="008A40C2" w:rsidRPr="0010265F" w:rsidRDefault="008A40C2" w:rsidP="0010265F">
            <w:pPr>
              <w:keepNext/>
              <w:keepLines/>
              <w:overflowPunct w:val="0"/>
              <w:autoSpaceDE w:val="0"/>
              <w:autoSpaceDN w:val="0"/>
              <w:adjustRightInd w:val="0"/>
              <w:textAlignment w:val="baseline"/>
              <w:rPr>
                <w:rFonts w:ascii="Arial" w:eastAsia="Times New Roman" w:hAnsi="Arial" w:cs="Arial"/>
                <w:bCs/>
                <w:color w:val="000000"/>
                <w:sz w:val="18"/>
              </w:rPr>
            </w:pPr>
            <w:r w:rsidRPr="0010265F">
              <w:rPr>
                <w:rFonts w:ascii="Arial" w:eastAsia="Times New Roman" w:hAnsi="Arial" w:cs="Arial"/>
                <w:bCs/>
                <w:color w:val="000000"/>
                <w:sz w:val="18"/>
              </w:rPr>
              <w:t>Optional with capability signaling</w:t>
            </w:r>
          </w:p>
        </w:tc>
      </w:tr>
    </w:tbl>
    <w:p w14:paraId="6E329EBA" w14:textId="77777777" w:rsidR="00F2492D" w:rsidRPr="00607ED2" w:rsidRDefault="00F2492D" w:rsidP="00193951">
      <w:pPr>
        <w:rPr>
          <w:lang w:val="en-US" w:eastAsia="ko-KR"/>
        </w:rPr>
      </w:pPr>
    </w:p>
    <w:p w14:paraId="38A04EDA" w14:textId="6FCBB4DB" w:rsidR="00193951" w:rsidRPr="00661A31" w:rsidRDefault="00C0026A" w:rsidP="00661A31">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r w:rsidRPr="00661A31">
        <w:rPr>
          <w:rFonts w:ascii="Arial" w:eastAsia="Batang" w:hAnsi="Arial" w:cs="Arial"/>
          <w:sz w:val="28"/>
          <w:szCs w:val="28"/>
          <w:lang w:val="en-US" w:eastAsia="ko-KR"/>
        </w:rPr>
        <w:lastRenderedPageBreak/>
        <w:t>NR_NTN_enh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193951" w14:paraId="7B15F2C8" w14:textId="77777777" w:rsidTr="004E77C6">
        <w:trPr>
          <w:trHeight w:val="20"/>
        </w:trPr>
        <w:tc>
          <w:tcPr>
            <w:tcW w:w="1129" w:type="dxa"/>
            <w:shd w:val="clear" w:color="auto" w:fill="auto"/>
          </w:tcPr>
          <w:p w14:paraId="78FDCBE5"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3B841411"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55029E06"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607541D1" w14:textId="77777777" w:rsidR="00193951" w:rsidRDefault="00193951" w:rsidP="004E77C6">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0D6ACF83" w14:textId="77777777" w:rsidR="00193951" w:rsidRDefault="00193951" w:rsidP="004E77C6">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55A78D3C"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17E21CED"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587C79AD"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3A54C9EC" w14:textId="77777777" w:rsidR="00193951" w:rsidRDefault="00193951" w:rsidP="004E77C6">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017F714B" w14:textId="4E32156E" w:rsidR="00193951" w:rsidRDefault="00193951" w:rsidP="00336BE5">
            <w:pPr>
              <w:keepNext/>
              <w:keepLines/>
              <w:rPr>
                <w:rFonts w:ascii="Arial" w:eastAsia="SimSun" w:hAnsi="Arial" w:cs="Arial"/>
                <w:b/>
                <w:color w:val="000000"/>
                <w:sz w:val="18"/>
              </w:rPr>
            </w:pPr>
            <w:r>
              <w:rPr>
                <w:rFonts w:ascii="Arial" w:eastAsia="SimSun" w:hAnsi="Arial" w:cs="Arial"/>
                <w:b/>
                <w:color w:val="000000"/>
                <w:sz w:val="18"/>
              </w:rPr>
              <w:t>Type</w:t>
            </w:r>
          </w:p>
        </w:tc>
        <w:tc>
          <w:tcPr>
            <w:tcW w:w="992" w:type="dxa"/>
            <w:shd w:val="clear" w:color="auto" w:fill="auto"/>
          </w:tcPr>
          <w:p w14:paraId="1129EC91"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0653180"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1528AAAC"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542835ED"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5A9B874"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D3305" w14:paraId="4E058E56" w14:textId="77777777" w:rsidTr="004E77C6">
        <w:trPr>
          <w:trHeight w:val="363"/>
        </w:trPr>
        <w:tc>
          <w:tcPr>
            <w:tcW w:w="1129" w:type="dxa"/>
            <w:shd w:val="clear" w:color="auto" w:fill="auto"/>
          </w:tcPr>
          <w:p w14:paraId="140FEF26" w14:textId="768BEB42" w:rsidR="006D3305" w:rsidRDefault="006D3305" w:rsidP="006D3305">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40.</w:t>
            </w:r>
          </w:p>
          <w:p w14:paraId="42564E76" w14:textId="64B12687" w:rsidR="006D3305" w:rsidRDefault="006D3305" w:rsidP="006D3305">
            <w:pPr>
              <w:keepNext/>
              <w:keepLines/>
              <w:overflowPunct w:val="0"/>
              <w:autoSpaceDE w:val="0"/>
              <w:autoSpaceDN w:val="0"/>
              <w:adjustRightInd w:val="0"/>
              <w:textAlignment w:val="baseline"/>
              <w:rPr>
                <w:rFonts w:ascii="Arial" w:eastAsia="Times New Roman" w:hAnsi="Arial" w:cs="Arial"/>
                <w:b/>
                <w:color w:val="000000"/>
                <w:sz w:val="18"/>
              </w:rPr>
            </w:pPr>
            <w:r w:rsidRPr="00376830">
              <w:rPr>
                <w:rFonts w:ascii="Arial" w:hAnsi="Arial" w:cs="Arial"/>
                <w:sz w:val="18"/>
                <w:szCs w:val="18"/>
              </w:rPr>
              <w:t>NR_NTN_enh</w:t>
            </w:r>
          </w:p>
        </w:tc>
        <w:tc>
          <w:tcPr>
            <w:tcW w:w="709" w:type="dxa"/>
            <w:shd w:val="clear" w:color="auto" w:fill="auto"/>
          </w:tcPr>
          <w:p w14:paraId="040CCD8D" w14:textId="12E3933E" w:rsidR="006D3305" w:rsidRPr="00192B25" w:rsidRDefault="006D3305" w:rsidP="006D3305">
            <w:pPr>
              <w:keepNext/>
              <w:keepLines/>
              <w:overflowPunct w:val="0"/>
              <w:autoSpaceDE w:val="0"/>
              <w:autoSpaceDN w:val="0"/>
              <w:adjustRightInd w:val="0"/>
              <w:textAlignment w:val="baseline"/>
              <w:rPr>
                <w:rFonts w:ascii="Arial" w:eastAsiaTheme="minorEastAsia" w:hAnsi="Arial" w:cs="Arial"/>
                <w:bCs/>
                <w:color w:val="000000"/>
                <w:sz w:val="18"/>
                <w:lang w:eastAsia="zh-CN"/>
              </w:rPr>
            </w:pPr>
            <w:r>
              <w:rPr>
                <w:rFonts w:ascii="Arial" w:eastAsiaTheme="minorEastAsia" w:hAnsi="Arial" w:cs="Arial"/>
                <w:bCs/>
                <w:color w:val="000000"/>
                <w:sz w:val="18"/>
                <w:lang w:eastAsia="zh-CN"/>
              </w:rPr>
              <w:t>[40</w:t>
            </w:r>
            <w:r w:rsidRPr="00192B25">
              <w:rPr>
                <w:rFonts w:ascii="Arial" w:eastAsiaTheme="minorEastAsia" w:hAnsi="Arial" w:cs="Arial"/>
                <w:bCs/>
                <w:color w:val="000000"/>
                <w:sz w:val="18"/>
                <w:lang w:eastAsia="zh-CN"/>
              </w:rPr>
              <w:t>-1</w:t>
            </w:r>
            <w:r>
              <w:rPr>
                <w:rFonts w:ascii="Arial" w:eastAsiaTheme="minorEastAsia" w:hAnsi="Arial" w:cs="Arial"/>
                <w:bCs/>
                <w:color w:val="000000"/>
                <w:sz w:val="18"/>
                <w:lang w:eastAsia="zh-CN"/>
              </w:rPr>
              <w:t>]</w:t>
            </w:r>
          </w:p>
        </w:tc>
        <w:tc>
          <w:tcPr>
            <w:tcW w:w="1559" w:type="dxa"/>
            <w:shd w:val="clear" w:color="auto" w:fill="auto"/>
          </w:tcPr>
          <w:p w14:paraId="7A36550A" w14:textId="581ABCC9" w:rsidR="006D3305" w:rsidRPr="006D3305" w:rsidRDefault="006D3305" w:rsidP="006D3305">
            <w:pPr>
              <w:keepNext/>
              <w:keepLines/>
              <w:overflowPunct w:val="0"/>
              <w:autoSpaceDE w:val="0"/>
              <w:autoSpaceDN w:val="0"/>
              <w:adjustRightInd w:val="0"/>
              <w:textAlignment w:val="baseline"/>
              <w:rPr>
                <w:rFonts w:ascii="Arial" w:eastAsia="Times New Roman" w:hAnsi="Arial" w:cs="Arial"/>
                <w:bCs/>
                <w:color w:val="000000"/>
                <w:sz w:val="18"/>
              </w:rPr>
            </w:pPr>
            <w:r w:rsidRPr="006D3305">
              <w:rPr>
                <w:rFonts w:ascii="Arial" w:eastAsia="Times New Roman" w:hAnsi="Arial" w:cs="Arial"/>
                <w:bCs/>
                <w:color w:val="000000"/>
                <w:sz w:val="18"/>
              </w:rPr>
              <w:t xml:space="preserve">Mechanical beam sweeping delay </w:t>
            </w:r>
          </w:p>
        </w:tc>
        <w:tc>
          <w:tcPr>
            <w:tcW w:w="5103" w:type="dxa"/>
            <w:shd w:val="clear" w:color="auto" w:fill="auto"/>
          </w:tcPr>
          <w:p w14:paraId="11695107" w14:textId="6BBD28A8" w:rsidR="006D3305" w:rsidRPr="006D3305" w:rsidRDefault="006D3305" w:rsidP="006D3305">
            <w:pPr>
              <w:keepNext/>
              <w:keepLines/>
              <w:overflowPunct w:val="0"/>
              <w:autoSpaceDE w:val="0"/>
              <w:autoSpaceDN w:val="0"/>
              <w:adjustRightInd w:val="0"/>
              <w:textAlignment w:val="baseline"/>
              <w:rPr>
                <w:rFonts w:ascii="Arial" w:eastAsia="Times New Roman" w:hAnsi="Arial" w:cs="Arial"/>
                <w:bCs/>
                <w:color w:val="000000"/>
                <w:sz w:val="18"/>
              </w:rPr>
            </w:pPr>
            <w:r w:rsidRPr="006D3305">
              <w:rPr>
                <w:rFonts w:ascii="Arial" w:eastAsia="Times New Roman" w:hAnsi="Arial" w:cs="Arial"/>
                <w:bCs/>
                <w:color w:val="000000"/>
                <w:sz w:val="18"/>
              </w:rPr>
              <w:t>For mechanical beam steering UE, to indicate the beam switching delay from one satellite to another in Ka band</w:t>
            </w:r>
          </w:p>
        </w:tc>
        <w:tc>
          <w:tcPr>
            <w:tcW w:w="1560" w:type="dxa"/>
            <w:shd w:val="clear" w:color="auto" w:fill="auto"/>
          </w:tcPr>
          <w:p w14:paraId="10563EB4" w14:textId="5B1B2F43" w:rsidR="006D3305" w:rsidRPr="006D3305" w:rsidRDefault="006D3305" w:rsidP="006D3305">
            <w:pPr>
              <w:keepNext/>
              <w:keepLines/>
              <w:overflowPunct w:val="0"/>
              <w:autoSpaceDE w:val="0"/>
              <w:autoSpaceDN w:val="0"/>
              <w:adjustRightInd w:val="0"/>
              <w:jc w:val="center"/>
              <w:textAlignment w:val="baseline"/>
              <w:rPr>
                <w:rFonts w:ascii="Arial" w:eastAsia="新細明體" w:hAnsi="Arial" w:cs="Arial"/>
                <w:bCs/>
                <w:color w:val="000000"/>
                <w:sz w:val="18"/>
                <w:lang w:eastAsia="zh-TW"/>
              </w:rPr>
            </w:pPr>
            <w:r w:rsidRPr="006D3305">
              <w:rPr>
                <w:rFonts w:ascii="Arial" w:eastAsia="新細明體" w:hAnsi="Arial" w:cs="Arial" w:hint="eastAsia"/>
                <w:bCs/>
                <w:color w:val="000000"/>
                <w:sz w:val="18"/>
                <w:lang w:eastAsia="zh-TW"/>
              </w:rPr>
              <w:t>T</w:t>
            </w:r>
            <w:r w:rsidRPr="006D3305">
              <w:rPr>
                <w:rFonts w:ascii="Arial" w:eastAsia="新細明體" w:hAnsi="Arial" w:cs="Arial"/>
                <w:bCs/>
                <w:color w:val="000000"/>
                <w:sz w:val="18"/>
                <w:lang w:eastAsia="zh-TW"/>
              </w:rPr>
              <w:t>BD</w:t>
            </w:r>
          </w:p>
        </w:tc>
        <w:tc>
          <w:tcPr>
            <w:tcW w:w="1134" w:type="dxa"/>
            <w:shd w:val="clear" w:color="auto" w:fill="auto"/>
          </w:tcPr>
          <w:p w14:paraId="57B04BF7" w14:textId="4CA6A3E1" w:rsidR="006D3305" w:rsidRPr="006D3305" w:rsidRDefault="006D3305" w:rsidP="006D3305">
            <w:pPr>
              <w:keepNext/>
              <w:keepLines/>
              <w:overflowPunct w:val="0"/>
              <w:autoSpaceDE w:val="0"/>
              <w:autoSpaceDN w:val="0"/>
              <w:adjustRightInd w:val="0"/>
              <w:jc w:val="center"/>
              <w:textAlignment w:val="baseline"/>
              <w:rPr>
                <w:rFonts w:ascii="Arial" w:eastAsia="新細明體" w:hAnsi="Arial" w:cs="Arial"/>
                <w:bCs/>
                <w:color w:val="000000"/>
                <w:sz w:val="18"/>
                <w:lang w:eastAsia="zh-TW"/>
              </w:rPr>
            </w:pPr>
            <w:r w:rsidRPr="006D3305">
              <w:rPr>
                <w:rFonts w:ascii="Arial" w:eastAsia="新細明體" w:hAnsi="Arial" w:cs="Arial" w:hint="eastAsia"/>
                <w:bCs/>
                <w:color w:val="000000"/>
                <w:sz w:val="18"/>
                <w:lang w:eastAsia="zh-TW"/>
              </w:rPr>
              <w:t>Y</w:t>
            </w:r>
            <w:r w:rsidRPr="006D3305">
              <w:rPr>
                <w:rFonts w:ascii="Arial" w:eastAsia="新細明體" w:hAnsi="Arial" w:cs="Arial"/>
                <w:bCs/>
                <w:color w:val="000000"/>
                <w:sz w:val="18"/>
                <w:lang w:eastAsia="zh-TW"/>
              </w:rPr>
              <w:t>es</w:t>
            </w:r>
          </w:p>
        </w:tc>
        <w:tc>
          <w:tcPr>
            <w:tcW w:w="1559" w:type="dxa"/>
            <w:shd w:val="clear" w:color="auto" w:fill="auto"/>
          </w:tcPr>
          <w:p w14:paraId="215F3500" w14:textId="35481861" w:rsidR="006D3305" w:rsidRPr="006D3305" w:rsidRDefault="006D3305" w:rsidP="006D3305">
            <w:pPr>
              <w:keepNext/>
              <w:keepLines/>
              <w:overflowPunct w:val="0"/>
              <w:autoSpaceDE w:val="0"/>
              <w:autoSpaceDN w:val="0"/>
              <w:adjustRightInd w:val="0"/>
              <w:jc w:val="center"/>
              <w:textAlignment w:val="baseline"/>
              <w:rPr>
                <w:rFonts w:ascii="Arial" w:eastAsia="新細明體" w:hAnsi="Arial" w:cs="Arial"/>
                <w:bCs/>
                <w:color w:val="000000"/>
                <w:sz w:val="18"/>
                <w:lang w:eastAsia="zh-TW"/>
              </w:rPr>
            </w:pPr>
            <w:r w:rsidRPr="006D3305">
              <w:rPr>
                <w:rFonts w:ascii="Arial" w:eastAsia="新細明體" w:hAnsi="Arial" w:cs="Arial" w:hint="eastAsia"/>
                <w:bCs/>
                <w:color w:val="000000"/>
                <w:sz w:val="18"/>
                <w:lang w:eastAsia="zh-TW"/>
              </w:rPr>
              <w:t>N</w:t>
            </w:r>
            <w:r w:rsidRPr="006D3305">
              <w:rPr>
                <w:rFonts w:ascii="Arial" w:eastAsia="新細明體" w:hAnsi="Arial" w:cs="Arial"/>
                <w:bCs/>
                <w:color w:val="000000"/>
                <w:sz w:val="18"/>
                <w:lang w:eastAsia="zh-TW"/>
              </w:rPr>
              <w:t>o</w:t>
            </w:r>
          </w:p>
        </w:tc>
        <w:tc>
          <w:tcPr>
            <w:tcW w:w="1417" w:type="dxa"/>
          </w:tcPr>
          <w:p w14:paraId="5C80F48D" w14:textId="77777777" w:rsidR="006D3305" w:rsidRDefault="006D3305" w:rsidP="006D3305">
            <w:pPr>
              <w:keepNext/>
              <w:keepLines/>
              <w:rPr>
                <w:rFonts w:ascii="Arial" w:eastAsia="SimSun" w:hAnsi="Arial" w:cs="Arial"/>
                <w:b/>
                <w:color w:val="000000"/>
                <w:sz w:val="18"/>
              </w:rPr>
            </w:pPr>
          </w:p>
        </w:tc>
        <w:tc>
          <w:tcPr>
            <w:tcW w:w="1276" w:type="dxa"/>
            <w:shd w:val="clear" w:color="auto" w:fill="auto"/>
          </w:tcPr>
          <w:p w14:paraId="5A329DDD" w14:textId="1BC92519" w:rsidR="006D3305" w:rsidRPr="006D3305" w:rsidRDefault="006D3305" w:rsidP="006D3305">
            <w:pPr>
              <w:keepNext/>
              <w:keepLines/>
              <w:rPr>
                <w:rFonts w:ascii="Arial" w:eastAsia="新細明體" w:hAnsi="Arial" w:cs="Arial"/>
                <w:b/>
                <w:color w:val="000000"/>
                <w:sz w:val="18"/>
                <w:lang w:eastAsia="zh-TW"/>
              </w:rPr>
            </w:pPr>
            <w:r>
              <w:rPr>
                <w:rFonts w:ascii="Arial" w:eastAsia="SimSun" w:hAnsi="Arial" w:cs="Arial"/>
                <w:bCs/>
                <w:color w:val="000000"/>
                <w:sz w:val="18"/>
              </w:rPr>
              <w:t>Per Band (Ka band only)</w:t>
            </w:r>
          </w:p>
        </w:tc>
        <w:tc>
          <w:tcPr>
            <w:tcW w:w="992" w:type="dxa"/>
            <w:shd w:val="clear" w:color="auto" w:fill="auto"/>
          </w:tcPr>
          <w:p w14:paraId="62DEFC8D" w14:textId="0EA0F744" w:rsidR="006D3305" w:rsidRDefault="006D3305" w:rsidP="006D330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Cs/>
                <w:color w:val="000000"/>
                <w:sz w:val="18"/>
              </w:rPr>
              <w:t>FDD only (Ka band only)</w:t>
            </w:r>
          </w:p>
        </w:tc>
        <w:tc>
          <w:tcPr>
            <w:tcW w:w="993" w:type="dxa"/>
            <w:shd w:val="clear" w:color="auto" w:fill="auto"/>
          </w:tcPr>
          <w:p w14:paraId="1F8BA230" w14:textId="503AB49C" w:rsidR="006D3305" w:rsidRDefault="006D3305" w:rsidP="006D330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Cs/>
                <w:color w:val="000000"/>
                <w:sz w:val="18"/>
              </w:rPr>
              <w:t>TBD</w:t>
            </w:r>
          </w:p>
        </w:tc>
        <w:tc>
          <w:tcPr>
            <w:tcW w:w="1842" w:type="dxa"/>
          </w:tcPr>
          <w:p w14:paraId="4AD9D3AB" w14:textId="421C22C8" w:rsidR="006D3305" w:rsidRDefault="006D3305" w:rsidP="006D330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Cs/>
                <w:color w:val="000000"/>
                <w:sz w:val="18"/>
              </w:rPr>
              <w:t>N.A</w:t>
            </w:r>
          </w:p>
        </w:tc>
        <w:tc>
          <w:tcPr>
            <w:tcW w:w="1843" w:type="dxa"/>
            <w:shd w:val="clear" w:color="auto" w:fill="auto"/>
          </w:tcPr>
          <w:p w14:paraId="219A24DC" w14:textId="5373A4FB" w:rsidR="006D3305" w:rsidRDefault="006D3305" w:rsidP="006D330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Cs/>
                <w:color w:val="000000"/>
                <w:sz w:val="18"/>
              </w:rPr>
              <w:t>Candidate values are TBD</w:t>
            </w:r>
          </w:p>
        </w:tc>
        <w:tc>
          <w:tcPr>
            <w:tcW w:w="1276" w:type="dxa"/>
            <w:shd w:val="clear" w:color="auto" w:fill="auto"/>
          </w:tcPr>
          <w:p w14:paraId="3184C851" w14:textId="168D1537" w:rsidR="006D3305" w:rsidRDefault="006D3305" w:rsidP="006D330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Cs/>
                <w:color w:val="000000"/>
                <w:sz w:val="18"/>
              </w:rPr>
              <w:t>Optional with UE capability signalling</w:t>
            </w:r>
          </w:p>
        </w:tc>
      </w:tr>
    </w:tbl>
    <w:p w14:paraId="47CA1EB7" w14:textId="77777777" w:rsidR="00545EE5" w:rsidRPr="00192B25" w:rsidRDefault="00545EE5" w:rsidP="00545EE5">
      <w:pPr>
        <w:rPr>
          <w:rFonts w:eastAsia="Malgun Gothic"/>
          <w:lang w:val="en-US" w:eastAsia="ko-KR"/>
        </w:rPr>
      </w:pPr>
    </w:p>
    <w:p w14:paraId="412D7CB4" w14:textId="1E72CA90" w:rsidR="003E28A0" w:rsidRPr="00661A31" w:rsidRDefault="003E28A0" w:rsidP="00661A31">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r w:rsidRPr="00661A31">
        <w:rPr>
          <w:rFonts w:ascii="Arial" w:eastAsia="Batang" w:hAnsi="Arial" w:cs="Arial"/>
          <w:sz w:val="28"/>
          <w:szCs w:val="28"/>
          <w:lang w:val="en-US" w:eastAsia="ko-KR"/>
        </w:rPr>
        <w:t>Netw_Energy_NR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3E28A0" w14:paraId="6B68B2D5" w14:textId="77777777" w:rsidTr="004E77C6">
        <w:trPr>
          <w:trHeight w:val="20"/>
        </w:trPr>
        <w:tc>
          <w:tcPr>
            <w:tcW w:w="1129" w:type="dxa"/>
            <w:shd w:val="clear" w:color="auto" w:fill="auto"/>
          </w:tcPr>
          <w:p w14:paraId="0915ED78"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943D389"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A16F86D"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4E453647" w14:textId="77777777" w:rsidR="003E28A0" w:rsidRDefault="003E28A0" w:rsidP="004E77C6">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504022F9" w14:textId="77777777" w:rsidR="003E28A0" w:rsidRDefault="003E28A0" w:rsidP="004E77C6">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478A9AD9"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B63625B"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1EC109A3" w14:textId="4CB3FB42"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w:t>
            </w:r>
            <w:r w:rsidR="00AB6BAE">
              <w:rPr>
                <w:rFonts w:ascii="Arial" w:eastAsia="Times New Roman" w:hAnsi="Arial" w:cs="Arial"/>
                <w:b/>
                <w:color w:val="000000"/>
                <w:sz w:val="18"/>
              </w:rPr>
              <w:t>e</w:t>
            </w:r>
            <w:r>
              <w:rPr>
                <w:rFonts w:ascii="Arial" w:eastAsia="Times New Roman" w:hAnsi="Arial" w:cs="Arial"/>
                <w:b/>
                <w:color w:val="000000"/>
                <w:sz w:val="18"/>
              </w:rPr>
              <w:t>s (V2X WI only)”.</w:t>
            </w:r>
          </w:p>
        </w:tc>
        <w:tc>
          <w:tcPr>
            <w:tcW w:w="1417" w:type="dxa"/>
          </w:tcPr>
          <w:p w14:paraId="6E9B7E1D" w14:textId="77777777" w:rsidR="003E28A0" w:rsidRDefault="003E28A0" w:rsidP="004E77C6">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29A4EA34" w14:textId="12D69C2D" w:rsidR="003E28A0" w:rsidRDefault="003E28A0" w:rsidP="00336BE5">
            <w:pPr>
              <w:keepNext/>
              <w:keepLines/>
              <w:rPr>
                <w:rFonts w:ascii="Arial" w:eastAsia="SimSun" w:hAnsi="Arial" w:cs="Arial"/>
                <w:b/>
                <w:color w:val="000000"/>
                <w:sz w:val="18"/>
              </w:rPr>
            </w:pPr>
            <w:r>
              <w:rPr>
                <w:rFonts w:ascii="Arial" w:eastAsia="SimSun" w:hAnsi="Arial" w:cs="Arial"/>
                <w:b/>
                <w:color w:val="000000"/>
                <w:sz w:val="18"/>
              </w:rPr>
              <w:t>Type</w:t>
            </w:r>
          </w:p>
        </w:tc>
        <w:tc>
          <w:tcPr>
            <w:tcW w:w="992" w:type="dxa"/>
            <w:shd w:val="clear" w:color="auto" w:fill="auto"/>
          </w:tcPr>
          <w:p w14:paraId="36B9A229"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0A8ECD7F"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236E495F"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590178E2"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88758DC"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3E28A0" w14:paraId="34DE3394" w14:textId="77777777" w:rsidTr="004E77C6">
        <w:trPr>
          <w:trHeight w:val="363"/>
        </w:trPr>
        <w:tc>
          <w:tcPr>
            <w:tcW w:w="1129" w:type="dxa"/>
            <w:shd w:val="clear" w:color="auto" w:fill="auto"/>
          </w:tcPr>
          <w:p w14:paraId="2AA17716" w14:textId="3381B344" w:rsidR="003E28A0" w:rsidRDefault="003E28A0" w:rsidP="004E77C6">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4</w:t>
            </w:r>
            <w:r w:rsidR="00191E6F">
              <w:rPr>
                <w:rFonts w:ascii="Arial" w:eastAsia="SimSun" w:hAnsi="Arial" w:cs="Arial"/>
                <w:color w:val="000000"/>
                <w:sz w:val="18"/>
                <w:lang w:val="en-US" w:eastAsia="zh-CN"/>
              </w:rPr>
              <w:t>2</w:t>
            </w:r>
            <w:r>
              <w:rPr>
                <w:rFonts w:ascii="Arial" w:eastAsia="SimSun" w:hAnsi="Arial" w:cs="Arial"/>
                <w:color w:val="000000"/>
                <w:sz w:val="18"/>
                <w:lang w:val="en-US" w:eastAsia="zh-CN"/>
              </w:rPr>
              <w:t>.</w:t>
            </w:r>
          </w:p>
          <w:p w14:paraId="0F625B71" w14:textId="2AC03508" w:rsidR="003E28A0" w:rsidRPr="00CA6896" w:rsidRDefault="003E28A0" w:rsidP="004E77C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r w:rsidRPr="00376830">
              <w:rPr>
                <w:rFonts w:ascii="Arial" w:eastAsiaTheme="minorEastAsia" w:hAnsi="Arial" w:cs="Arial"/>
                <w:sz w:val="18"/>
                <w:szCs w:val="18"/>
              </w:rPr>
              <w:t>Netw_Energy_NR</w:t>
            </w:r>
          </w:p>
        </w:tc>
        <w:tc>
          <w:tcPr>
            <w:tcW w:w="709" w:type="dxa"/>
            <w:shd w:val="clear" w:color="auto" w:fill="auto"/>
          </w:tcPr>
          <w:p w14:paraId="4B5AA65D" w14:textId="19301EC1" w:rsidR="003E28A0" w:rsidRPr="00192B25" w:rsidRDefault="003E28A0" w:rsidP="004E77C6">
            <w:pPr>
              <w:keepNext/>
              <w:keepLines/>
              <w:overflowPunct w:val="0"/>
              <w:autoSpaceDE w:val="0"/>
              <w:autoSpaceDN w:val="0"/>
              <w:adjustRightInd w:val="0"/>
              <w:textAlignment w:val="baseline"/>
              <w:rPr>
                <w:rFonts w:ascii="Arial" w:eastAsiaTheme="minorEastAsia" w:hAnsi="Arial" w:cs="Arial"/>
                <w:bCs/>
                <w:color w:val="000000"/>
                <w:sz w:val="18"/>
                <w:lang w:eastAsia="zh-CN"/>
              </w:rPr>
            </w:pPr>
            <w:r>
              <w:rPr>
                <w:rFonts w:ascii="Arial" w:eastAsiaTheme="minorEastAsia" w:hAnsi="Arial" w:cs="Arial"/>
                <w:bCs/>
                <w:color w:val="000000"/>
                <w:sz w:val="18"/>
                <w:lang w:eastAsia="zh-CN"/>
              </w:rPr>
              <w:t>4</w:t>
            </w:r>
            <w:r w:rsidR="00191E6F">
              <w:rPr>
                <w:rFonts w:ascii="Arial" w:eastAsiaTheme="minorEastAsia" w:hAnsi="Arial" w:cs="Arial"/>
                <w:bCs/>
                <w:color w:val="000000"/>
                <w:sz w:val="18"/>
                <w:lang w:eastAsia="zh-CN"/>
              </w:rPr>
              <w:t>2</w:t>
            </w:r>
            <w:r w:rsidRPr="00192B25">
              <w:rPr>
                <w:rFonts w:ascii="Arial" w:eastAsiaTheme="minorEastAsia" w:hAnsi="Arial" w:cs="Arial"/>
                <w:bCs/>
                <w:color w:val="000000"/>
                <w:sz w:val="18"/>
                <w:lang w:eastAsia="zh-CN"/>
              </w:rPr>
              <w:t>-1</w:t>
            </w:r>
          </w:p>
        </w:tc>
        <w:tc>
          <w:tcPr>
            <w:tcW w:w="1559" w:type="dxa"/>
            <w:shd w:val="clear" w:color="auto" w:fill="auto"/>
          </w:tcPr>
          <w:p w14:paraId="6FAD0CFB" w14:textId="3304899D" w:rsidR="003E28A0" w:rsidRPr="00CC3890" w:rsidRDefault="00CC3890" w:rsidP="004E77C6">
            <w:pPr>
              <w:keepNext/>
              <w:keepLines/>
              <w:overflowPunct w:val="0"/>
              <w:autoSpaceDE w:val="0"/>
              <w:autoSpaceDN w:val="0"/>
              <w:adjustRightInd w:val="0"/>
              <w:textAlignment w:val="baseline"/>
              <w:rPr>
                <w:rFonts w:ascii="Arial" w:eastAsia="Times New Roman" w:hAnsi="Arial" w:cs="Arial"/>
                <w:bCs/>
                <w:color w:val="000000"/>
                <w:sz w:val="18"/>
              </w:rPr>
            </w:pPr>
            <w:r w:rsidRPr="00CC3890">
              <w:rPr>
                <w:rFonts w:ascii="Arial" w:eastAsia="Times New Roman" w:hAnsi="Arial" w:cs="Arial"/>
                <w:bCs/>
                <w:color w:val="000000"/>
                <w:sz w:val="18"/>
              </w:rPr>
              <w:t>S</w:t>
            </w:r>
            <w:r w:rsidR="00AB6BAE" w:rsidRPr="00CC3890">
              <w:rPr>
                <w:rFonts w:ascii="Arial" w:eastAsia="Times New Roman" w:hAnsi="Arial" w:cs="Arial"/>
                <w:bCs/>
                <w:color w:val="000000"/>
                <w:sz w:val="18"/>
              </w:rPr>
              <w:t>c</w:t>
            </w:r>
            <w:r w:rsidRPr="00CC3890">
              <w:rPr>
                <w:rFonts w:ascii="Arial" w:eastAsia="Times New Roman" w:hAnsi="Arial" w:cs="Arial"/>
                <w:bCs/>
                <w:color w:val="000000"/>
                <w:sz w:val="18"/>
              </w:rPr>
              <w:t>ell without SSB for FR1 inter-band collocated CA</w:t>
            </w:r>
          </w:p>
        </w:tc>
        <w:tc>
          <w:tcPr>
            <w:tcW w:w="5103" w:type="dxa"/>
            <w:shd w:val="clear" w:color="auto" w:fill="auto"/>
          </w:tcPr>
          <w:p w14:paraId="5CD7F929" w14:textId="7AC76626" w:rsidR="003E28A0" w:rsidRPr="00CC3890" w:rsidRDefault="00CC3890" w:rsidP="00CC3890">
            <w:pPr>
              <w:keepNext/>
              <w:keepLines/>
              <w:overflowPunct w:val="0"/>
              <w:autoSpaceDE w:val="0"/>
              <w:autoSpaceDN w:val="0"/>
              <w:adjustRightInd w:val="0"/>
              <w:textAlignment w:val="baseline"/>
              <w:rPr>
                <w:rFonts w:ascii="Arial" w:eastAsia="Times New Roman" w:hAnsi="Arial" w:cs="Arial"/>
                <w:bCs/>
                <w:color w:val="000000"/>
                <w:sz w:val="18"/>
              </w:rPr>
            </w:pPr>
            <w:r w:rsidRPr="00CC3890">
              <w:rPr>
                <w:rFonts w:ascii="Arial" w:eastAsia="Times New Roman" w:hAnsi="Arial" w:cs="Arial"/>
                <w:bCs/>
                <w:color w:val="000000"/>
                <w:sz w:val="18"/>
              </w:rPr>
              <w:t>Support of S</w:t>
            </w:r>
            <w:r w:rsidR="00AB6BAE" w:rsidRPr="00CC3890">
              <w:rPr>
                <w:rFonts w:ascii="Arial" w:eastAsia="Times New Roman" w:hAnsi="Arial" w:cs="Arial"/>
                <w:bCs/>
                <w:color w:val="000000"/>
                <w:sz w:val="18"/>
              </w:rPr>
              <w:t>c</w:t>
            </w:r>
            <w:r w:rsidRPr="00CC3890">
              <w:rPr>
                <w:rFonts w:ascii="Arial" w:eastAsia="Times New Roman" w:hAnsi="Arial" w:cs="Arial"/>
                <w:bCs/>
                <w:color w:val="000000"/>
                <w:sz w:val="18"/>
              </w:rPr>
              <w:t>ell without SSB for FR1 inter-band collocated CA</w:t>
            </w:r>
          </w:p>
        </w:tc>
        <w:tc>
          <w:tcPr>
            <w:tcW w:w="1560" w:type="dxa"/>
            <w:shd w:val="clear" w:color="auto" w:fill="auto"/>
          </w:tcPr>
          <w:p w14:paraId="647E7D06"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638F34EE" w14:textId="43C1AB17" w:rsidR="003E28A0" w:rsidRPr="00CC3890" w:rsidRDefault="00CC3890" w:rsidP="004E77C6">
            <w:pPr>
              <w:keepNext/>
              <w:keepLines/>
              <w:overflowPunct w:val="0"/>
              <w:autoSpaceDE w:val="0"/>
              <w:autoSpaceDN w:val="0"/>
              <w:adjustRightInd w:val="0"/>
              <w:jc w:val="center"/>
              <w:textAlignment w:val="baseline"/>
              <w:rPr>
                <w:rFonts w:ascii="Arial" w:eastAsia="新細明體" w:hAnsi="Arial" w:cs="Arial"/>
                <w:bCs/>
                <w:color w:val="000000"/>
                <w:sz w:val="18"/>
                <w:lang w:eastAsia="zh-TW"/>
              </w:rPr>
            </w:pPr>
            <w:r w:rsidRPr="00CC3890">
              <w:rPr>
                <w:rFonts w:ascii="Arial" w:eastAsia="新細明體" w:hAnsi="Arial" w:cs="Arial" w:hint="eastAsia"/>
                <w:bCs/>
                <w:color w:val="000000"/>
                <w:sz w:val="18"/>
                <w:lang w:eastAsia="zh-TW"/>
              </w:rPr>
              <w:t>Y</w:t>
            </w:r>
            <w:r w:rsidRPr="00CC3890">
              <w:rPr>
                <w:rFonts w:ascii="Arial" w:eastAsia="新細明體" w:hAnsi="Arial" w:cs="Arial"/>
                <w:bCs/>
                <w:color w:val="000000"/>
                <w:sz w:val="18"/>
                <w:lang w:eastAsia="zh-TW"/>
              </w:rPr>
              <w:t>es</w:t>
            </w:r>
          </w:p>
        </w:tc>
        <w:tc>
          <w:tcPr>
            <w:tcW w:w="1559" w:type="dxa"/>
            <w:shd w:val="clear" w:color="auto" w:fill="auto"/>
          </w:tcPr>
          <w:p w14:paraId="07EE81EE" w14:textId="1C152BAE" w:rsidR="003E28A0" w:rsidRPr="00CC3890" w:rsidRDefault="00CC3890" w:rsidP="004E77C6">
            <w:pPr>
              <w:keepNext/>
              <w:keepLines/>
              <w:overflowPunct w:val="0"/>
              <w:autoSpaceDE w:val="0"/>
              <w:autoSpaceDN w:val="0"/>
              <w:adjustRightInd w:val="0"/>
              <w:jc w:val="center"/>
              <w:textAlignment w:val="baseline"/>
              <w:rPr>
                <w:rFonts w:ascii="Arial" w:eastAsia="新細明體" w:hAnsi="Arial" w:cs="Arial"/>
                <w:bCs/>
                <w:color w:val="000000"/>
                <w:sz w:val="18"/>
                <w:lang w:eastAsia="zh-TW"/>
              </w:rPr>
            </w:pPr>
            <w:r w:rsidRPr="00CC3890">
              <w:rPr>
                <w:rFonts w:ascii="Arial" w:eastAsia="新細明體" w:hAnsi="Arial" w:cs="Arial" w:hint="eastAsia"/>
                <w:bCs/>
                <w:color w:val="000000"/>
                <w:sz w:val="18"/>
                <w:lang w:eastAsia="zh-TW"/>
              </w:rPr>
              <w:t>N</w:t>
            </w:r>
            <w:r w:rsidRPr="00CC3890">
              <w:rPr>
                <w:rFonts w:ascii="Arial" w:eastAsia="新細明體" w:hAnsi="Arial" w:cs="Arial"/>
                <w:bCs/>
                <w:color w:val="000000"/>
                <w:sz w:val="18"/>
                <w:lang w:eastAsia="zh-TW"/>
              </w:rPr>
              <w:t>o</w:t>
            </w:r>
          </w:p>
        </w:tc>
        <w:tc>
          <w:tcPr>
            <w:tcW w:w="1417" w:type="dxa"/>
          </w:tcPr>
          <w:p w14:paraId="63FB376A" w14:textId="35891D84" w:rsidR="003E28A0" w:rsidRPr="00CC3890" w:rsidRDefault="00CC3890" w:rsidP="004E77C6">
            <w:pPr>
              <w:keepNext/>
              <w:keepLines/>
              <w:rPr>
                <w:rFonts w:ascii="Arial" w:eastAsia="新細明體" w:hAnsi="Arial" w:cs="Arial"/>
                <w:bCs/>
                <w:color w:val="000000"/>
                <w:sz w:val="18"/>
                <w:lang w:eastAsia="zh-TW"/>
              </w:rPr>
            </w:pPr>
            <w:r w:rsidRPr="00CC3890">
              <w:rPr>
                <w:rFonts w:ascii="Arial" w:eastAsia="新細明體" w:hAnsi="Arial" w:cs="Arial"/>
                <w:bCs/>
                <w:color w:val="000000"/>
                <w:sz w:val="18"/>
                <w:lang w:eastAsia="zh-TW"/>
              </w:rPr>
              <w:t>UE can not support this feature</w:t>
            </w:r>
          </w:p>
        </w:tc>
        <w:tc>
          <w:tcPr>
            <w:tcW w:w="1276" w:type="dxa"/>
            <w:shd w:val="clear" w:color="auto" w:fill="auto"/>
          </w:tcPr>
          <w:p w14:paraId="3789C0F0" w14:textId="18527523" w:rsidR="003E28A0" w:rsidRPr="00CC3890" w:rsidRDefault="00CC3890" w:rsidP="004E77C6">
            <w:pPr>
              <w:keepNext/>
              <w:keepLines/>
              <w:rPr>
                <w:rFonts w:ascii="Arial" w:eastAsia="SimSun" w:hAnsi="Arial" w:cs="Arial"/>
                <w:bCs/>
                <w:color w:val="000000"/>
                <w:sz w:val="18"/>
              </w:rPr>
            </w:pPr>
            <w:r w:rsidRPr="00CC3890">
              <w:rPr>
                <w:rFonts w:ascii="Arial" w:eastAsia="SimSun" w:hAnsi="Arial" w:cs="Arial"/>
                <w:bCs/>
                <w:color w:val="000000"/>
                <w:sz w:val="18"/>
              </w:rPr>
              <w:t>Per BC</w:t>
            </w:r>
          </w:p>
        </w:tc>
        <w:tc>
          <w:tcPr>
            <w:tcW w:w="992" w:type="dxa"/>
            <w:shd w:val="clear" w:color="auto" w:fill="auto"/>
          </w:tcPr>
          <w:p w14:paraId="3ABB9273" w14:textId="3AC757D1" w:rsidR="003E28A0" w:rsidRPr="00CC3890" w:rsidRDefault="00CC3890" w:rsidP="004E77C6">
            <w:pPr>
              <w:keepNext/>
              <w:keepLines/>
              <w:overflowPunct w:val="0"/>
              <w:autoSpaceDE w:val="0"/>
              <w:autoSpaceDN w:val="0"/>
              <w:adjustRightInd w:val="0"/>
              <w:jc w:val="center"/>
              <w:textAlignment w:val="baseline"/>
              <w:rPr>
                <w:rFonts w:ascii="Arial" w:eastAsia="新細明體" w:hAnsi="Arial" w:cs="Arial"/>
                <w:bCs/>
                <w:color w:val="000000"/>
                <w:sz w:val="18"/>
                <w:lang w:eastAsia="zh-TW"/>
              </w:rPr>
            </w:pPr>
            <w:r w:rsidRPr="00CC3890">
              <w:rPr>
                <w:rFonts w:ascii="Arial" w:eastAsia="新細明體" w:hAnsi="Arial" w:cs="Arial"/>
                <w:bCs/>
                <w:color w:val="000000"/>
                <w:sz w:val="18"/>
                <w:lang w:eastAsia="zh-TW"/>
              </w:rPr>
              <w:t>No</w:t>
            </w:r>
          </w:p>
        </w:tc>
        <w:tc>
          <w:tcPr>
            <w:tcW w:w="993" w:type="dxa"/>
            <w:shd w:val="clear" w:color="auto" w:fill="auto"/>
          </w:tcPr>
          <w:p w14:paraId="48EE28C2" w14:textId="1D97F819" w:rsidR="003E28A0" w:rsidRPr="00CC3890" w:rsidRDefault="00CC3890" w:rsidP="004E77C6">
            <w:pPr>
              <w:keepNext/>
              <w:keepLines/>
              <w:overflowPunct w:val="0"/>
              <w:autoSpaceDE w:val="0"/>
              <w:autoSpaceDN w:val="0"/>
              <w:adjustRightInd w:val="0"/>
              <w:jc w:val="center"/>
              <w:textAlignment w:val="baseline"/>
              <w:rPr>
                <w:rFonts w:ascii="Arial" w:eastAsia="新細明體" w:hAnsi="Arial" w:cs="Arial"/>
                <w:bCs/>
                <w:color w:val="000000"/>
                <w:sz w:val="18"/>
                <w:lang w:eastAsia="zh-TW"/>
              </w:rPr>
            </w:pPr>
            <w:r w:rsidRPr="00CC3890">
              <w:rPr>
                <w:rFonts w:ascii="Arial" w:eastAsia="新細明體" w:hAnsi="Arial" w:cs="Arial" w:hint="eastAsia"/>
                <w:bCs/>
                <w:color w:val="000000"/>
                <w:sz w:val="18"/>
                <w:lang w:eastAsia="zh-TW"/>
              </w:rPr>
              <w:t>F</w:t>
            </w:r>
            <w:r w:rsidRPr="00CC3890">
              <w:rPr>
                <w:rFonts w:ascii="Arial" w:eastAsia="新細明體" w:hAnsi="Arial" w:cs="Arial"/>
                <w:bCs/>
                <w:color w:val="000000"/>
                <w:sz w:val="18"/>
                <w:lang w:eastAsia="zh-TW"/>
              </w:rPr>
              <w:t>R1 only</w:t>
            </w:r>
          </w:p>
        </w:tc>
        <w:tc>
          <w:tcPr>
            <w:tcW w:w="1842" w:type="dxa"/>
          </w:tcPr>
          <w:p w14:paraId="739E724A" w14:textId="5159CA90" w:rsidR="003E28A0" w:rsidRPr="00CC3890" w:rsidRDefault="00CC3890" w:rsidP="004E77C6">
            <w:pPr>
              <w:keepNext/>
              <w:keepLines/>
              <w:overflowPunct w:val="0"/>
              <w:autoSpaceDE w:val="0"/>
              <w:autoSpaceDN w:val="0"/>
              <w:adjustRightInd w:val="0"/>
              <w:jc w:val="center"/>
              <w:textAlignment w:val="baseline"/>
              <w:rPr>
                <w:rFonts w:ascii="Arial" w:eastAsia="新細明體" w:hAnsi="Arial" w:cs="Arial"/>
                <w:bCs/>
                <w:color w:val="000000"/>
                <w:sz w:val="18"/>
                <w:lang w:eastAsia="zh-TW"/>
              </w:rPr>
            </w:pPr>
            <w:r w:rsidRPr="00CC3890">
              <w:rPr>
                <w:rFonts w:ascii="Arial" w:eastAsia="新細明體" w:hAnsi="Arial" w:cs="Arial"/>
                <w:bCs/>
                <w:color w:val="000000"/>
                <w:sz w:val="18"/>
                <w:lang w:eastAsia="zh-TW"/>
              </w:rPr>
              <w:t>N.A</w:t>
            </w:r>
          </w:p>
        </w:tc>
        <w:tc>
          <w:tcPr>
            <w:tcW w:w="1843" w:type="dxa"/>
            <w:shd w:val="clear" w:color="auto" w:fill="auto"/>
          </w:tcPr>
          <w:p w14:paraId="20937C97"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551F827F" w14:textId="3B970BB7" w:rsidR="003E28A0" w:rsidRDefault="00CC389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sidRPr="007F30F1">
              <w:rPr>
                <w:rFonts w:ascii="Arial" w:eastAsia="新細明體" w:hAnsi="Arial" w:cs="Arial" w:hint="eastAsia"/>
                <w:bCs/>
                <w:color w:val="000000"/>
                <w:sz w:val="18"/>
                <w:lang w:eastAsia="zh-TW"/>
              </w:rPr>
              <w:t>O</w:t>
            </w:r>
            <w:r w:rsidRPr="007F30F1">
              <w:rPr>
                <w:rFonts w:ascii="Arial" w:eastAsia="新細明體" w:hAnsi="Arial" w:cs="Arial"/>
                <w:bCs/>
                <w:color w:val="000000"/>
                <w:sz w:val="18"/>
                <w:lang w:eastAsia="zh-TW"/>
              </w:rPr>
              <w:t>ptional with UE capability</w:t>
            </w:r>
          </w:p>
        </w:tc>
      </w:tr>
    </w:tbl>
    <w:p w14:paraId="2865B026" w14:textId="77777777" w:rsidR="003E28A0" w:rsidRPr="00192B25" w:rsidRDefault="003E28A0" w:rsidP="003E28A0">
      <w:pPr>
        <w:rPr>
          <w:rFonts w:eastAsia="Malgun Gothic"/>
          <w:lang w:val="en-US" w:eastAsia="ko-KR"/>
        </w:rPr>
      </w:pPr>
    </w:p>
    <w:p w14:paraId="60235A73" w14:textId="77777777" w:rsidR="003E28A0" w:rsidRPr="00661A31" w:rsidRDefault="003E28A0" w:rsidP="00661A31">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r w:rsidRPr="00661A31">
        <w:rPr>
          <w:rFonts w:ascii="Arial" w:eastAsia="Batang" w:hAnsi="Arial" w:cs="Arial"/>
          <w:sz w:val="28"/>
          <w:szCs w:val="28"/>
          <w:lang w:val="en-US" w:eastAsia="ko-KR"/>
        </w:rPr>
        <w:t>NR_DualTxRx_MUSIM</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3E28A0" w14:paraId="4B8D6F2F" w14:textId="77777777" w:rsidTr="004E77C6">
        <w:trPr>
          <w:trHeight w:val="20"/>
        </w:trPr>
        <w:tc>
          <w:tcPr>
            <w:tcW w:w="1129" w:type="dxa"/>
            <w:shd w:val="clear" w:color="auto" w:fill="auto"/>
          </w:tcPr>
          <w:p w14:paraId="4751D3E8"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93B34DD"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5F67C3FF"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2AD6F2F1" w14:textId="77777777" w:rsidR="003E28A0" w:rsidRDefault="003E28A0" w:rsidP="004E77C6">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1332D135" w14:textId="77777777" w:rsidR="003E28A0" w:rsidRDefault="003E28A0" w:rsidP="004E77C6">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1F90A6F0"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0B610002"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234A16C2" w14:textId="6E491CA9"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w:t>
            </w:r>
            <w:r w:rsidR="00AB6BAE">
              <w:rPr>
                <w:rFonts w:ascii="Arial" w:eastAsia="Times New Roman" w:hAnsi="Arial" w:cs="Arial"/>
                <w:b/>
                <w:color w:val="000000"/>
                <w:sz w:val="18"/>
              </w:rPr>
              <w:t>e</w:t>
            </w:r>
            <w:r>
              <w:rPr>
                <w:rFonts w:ascii="Arial" w:eastAsia="Times New Roman" w:hAnsi="Arial" w:cs="Arial"/>
                <w:b/>
                <w:color w:val="000000"/>
                <w:sz w:val="18"/>
              </w:rPr>
              <w:t>s (V2X WI only)”.</w:t>
            </w:r>
          </w:p>
        </w:tc>
        <w:tc>
          <w:tcPr>
            <w:tcW w:w="1417" w:type="dxa"/>
          </w:tcPr>
          <w:p w14:paraId="6C57D5A2" w14:textId="77777777" w:rsidR="003E28A0" w:rsidRDefault="003E28A0" w:rsidP="004E77C6">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525E29CC" w14:textId="7CBDA7AD" w:rsidR="003E28A0" w:rsidRDefault="003E28A0" w:rsidP="00336BE5">
            <w:pPr>
              <w:keepNext/>
              <w:keepLines/>
              <w:rPr>
                <w:rFonts w:ascii="Arial" w:eastAsia="SimSun" w:hAnsi="Arial" w:cs="Arial"/>
                <w:b/>
                <w:color w:val="000000"/>
                <w:sz w:val="18"/>
              </w:rPr>
            </w:pPr>
            <w:r>
              <w:rPr>
                <w:rFonts w:ascii="Arial" w:eastAsia="SimSun" w:hAnsi="Arial" w:cs="Arial"/>
                <w:b/>
                <w:color w:val="000000"/>
                <w:sz w:val="18"/>
              </w:rPr>
              <w:t>Type</w:t>
            </w:r>
          </w:p>
        </w:tc>
        <w:tc>
          <w:tcPr>
            <w:tcW w:w="992" w:type="dxa"/>
            <w:shd w:val="clear" w:color="auto" w:fill="auto"/>
          </w:tcPr>
          <w:p w14:paraId="01765EF7"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3525DF3B"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08F1A870"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39D7930A"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1E30A743"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3E28A0" w14:paraId="33B6705B" w14:textId="77777777" w:rsidTr="004E77C6">
        <w:trPr>
          <w:trHeight w:val="363"/>
        </w:trPr>
        <w:tc>
          <w:tcPr>
            <w:tcW w:w="1129" w:type="dxa"/>
            <w:shd w:val="clear" w:color="auto" w:fill="auto"/>
          </w:tcPr>
          <w:p w14:paraId="0BEF409C" w14:textId="5F0BE2E1" w:rsidR="003E28A0" w:rsidRDefault="003E28A0" w:rsidP="004E77C6">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4</w:t>
            </w:r>
            <w:r w:rsidR="00191E6F">
              <w:rPr>
                <w:rFonts w:ascii="Arial" w:eastAsia="SimSun" w:hAnsi="Arial" w:cs="Arial"/>
                <w:color w:val="000000"/>
                <w:sz w:val="18"/>
                <w:lang w:val="en-US" w:eastAsia="zh-CN"/>
              </w:rPr>
              <w:t>3</w:t>
            </w:r>
            <w:r>
              <w:rPr>
                <w:rFonts w:ascii="Arial" w:eastAsia="SimSun" w:hAnsi="Arial" w:cs="Arial"/>
                <w:color w:val="000000"/>
                <w:sz w:val="18"/>
                <w:lang w:val="en-US" w:eastAsia="zh-CN"/>
              </w:rPr>
              <w:t>.</w:t>
            </w:r>
          </w:p>
          <w:p w14:paraId="748E4EAD" w14:textId="77777777" w:rsidR="003E28A0" w:rsidRPr="00CA6896" w:rsidRDefault="003E28A0" w:rsidP="004E77C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r w:rsidRPr="00376830">
              <w:rPr>
                <w:rFonts w:ascii="Arial" w:hAnsi="Arial" w:cs="Arial"/>
                <w:sz w:val="18"/>
                <w:szCs w:val="18"/>
              </w:rPr>
              <w:t>NR_DualTxRx_MUSIM</w:t>
            </w:r>
          </w:p>
        </w:tc>
        <w:tc>
          <w:tcPr>
            <w:tcW w:w="709" w:type="dxa"/>
            <w:shd w:val="clear" w:color="auto" w:fill="auto"/>
          </w:tcPr>
          <w:p w14:paraId="126D30EC" w14:textId="6B48E156" w:rsidR="003E28A0" w:rsidRPr="00192B25" w:rsidRDefault="003E28A0" w:rsidP="004E77C6">
            <w:pPr>
              <w:keepNext/>
              <w:keepLines/>
              <w:overflowPunct w:val="0"/>
              <w:autoSpaceDE w:val="0"/>
              <w:autoSpaceDN w:val="0"/>
              <w:adjustRightInd w:val="0"/>
              <w:textAlignment w:val="baseline"/>
              <w:rPr>
                <w:rFonts w:ascii="Arial" w:eastAsiaTheme="minorEastAsia" w:hAnsi="Arial" w:cs="Arial"/>
                <w:bCs/>
                <w:color w:val="000000"/>
                <w:sz w:val="18"/>
                <w:lang w:eastAsia="zh-CN"/>
              </w:rPr>
            </w:pPr>
            <w:r>
              <w:rPr>
                <w:rFonts w:ascii="Arial" w:eastAsiaTheme="minorEastAsia" w:hAnsi="Arial" w:cs="Arial"/>
                <w:bCs/>
                <w:color w:val="000000"/>
                <w:sz w:val="18"/>
                <w:lang w:eastAsia="zh-CN"/>
              </w:rPr>
              <w:t>4</w:t>
            </w:r>
            <w:r w:rsidR="00191E6F">
              <w:rPr>
                <w:rFonts w:ascii="Arial" w:eastAsiaTheme="minorEastAsia" w:hAnsi="Arial" w:cs="Arial"/>
                <w:bCs/>
                <w:color w:val="000000"/>
                <w:sz w:val="18"/>
                <w:lang w:eastAsia="zh-CN"/>
              </w:rPr>
              <w:t>3</w:t>
            </w:r>
            <w:r w:rsidRPr="00192B25">
              <w:rPr>
                <w:rFonts w:ascii="Arial" w:eastAsiaTheme="minorEastAsia" w:hAnsi="Arial" w:cs="Arial"/>
                <w:bCs/>
                <w:color w:val="000000"/>
                <w:sz w:val="18"/>
                <w:lang w:eastAsia="zh-CN"/>
              </w:rPr>
              <w:t>-1</w:t>
            </w:r>
          </w:p>
        </w:tc>
        <w:tc>
          <w:tcPr>
            <w:tcW w:w="1559" w:type="dxa"/>
            <w:shd w:val="clear" w:color="auto" w:fill="auto"/>
          </w:tcPr>
          <w:p w14:paraId="01FA7AC5" w14:textId="3DBB2162" w:rsidR="003E28A0" w:rsidRPr="00387FE6" w:rsidRDefault="00387FE6" w:rsidP="004E77C6">
            <w:pPr>
              <w:keepNext/>
              <w:keepLines/>
              <w:overflowPunct w:val="0"/>
              <w:autoSpaceDE w:val="0"/>
              <w:autoSpaceDN w:val="0"/>
              <w:adjustRightInd w:val="0"/>
              <w:textAlignment w:val="baseline"/>
              <w:rPr>
                <w:rFonts w:ascii="Arial" w:eastAsia="新細明體" w:hAnsi="Arial" w:cs="Arial"/>
                <w:bCs/>
                <w:color w:val="000000"/>
                <w:sz w:val="18"/>
                <w:lang w:eastAsia="zh-TW"/>
              </w:rPr>
            </w:pPr>
            <w:r w:rsidRPr="00387FE6">
              <w:rPr>
                <w:rFonts w:ascii="Arial" w:eastAsia="新細明體" w:hAnsi="Arial" w:cs="Arial"/>
                <w:bCs/>
                <w:color w:val="000000"/>
                <w:sz w:val="18"/>
                <w:lang w:eastAsia="zh-TW"/>
              </w:rPr>
              <w:t>Requirements for MUSIM gaps</w:t>
            </w:r>
          </w:p>
        </w:tc>
        <w:tc>
          <w:tcPr>
            <w:tcW w:w="5103" w:type="dxa"/>
            <w:shd w:val="clear" w:color="auto" w:fill="auto"/>
          </w:tcPr>
          <w:p w14:paraId="0144916A" w14:textId="3B48B3D1" w:rsidR="00387FE6" w:rsidRPr="00387FE6" w:rsidRDefault="00387FE6" w:rsidP="00387FE6">
            <w:pPr>
              <w:keepNext/>
              <w:keepLines/>
              <w:overflowPunct w:val="0"/>
              <w:autoSpaceDE w:val="0"/>
              <w:autoSpaceDN w:val="0"/>
              <w:adjustRightInd w:val="0"/>
              <w:textAlignment w:val="baseline"/>
              <w:rPr>
                <w:rFonts w:ascii="Arial" w:eastAsia="新細明體" w:hAnsi="Arial" w:cs="Arial"/>
                <w:bCs/>
                <w:color w:val="000000"/>
                <w:sz w:val="18"/>
                <w:lang w:eastAsia="zh-TW"/>
              </w:rPr>
            </w:pPr>
            <w:r>
              <w:rPr>
                <w:rFonts w:ascii="Arial" w:eastAsia="新細明體" w:hAnsi="Arial" w:cs="Arial"/>
                <w:bCs/>
                <w:color w:val="000000"/>
                <w:sz w:val="18"/>
                <w:lang w:eastAsia="zh-TW"/>
              </w:rPr>
              <w:t xml:space="preserve">Support of requirements of MUSIM gap, including priority indication to network, collision handling between MUSIM gap and measurement gap and </w:t>
            </w:r>
            <w:r w:rsidR="007F30F1">
              <w:rPr>
                <w:rFonts w:ascii="Arial" w:eastAsia="新細明體" w:hAnsi="Arial" w:cs="Arial"/>
                <w:bCs/>
                <w:color w:val="000000"/>
                <w:sz w:val="18"/>
                <w:lang w:eastAsia="zh-TW"/>
              </w:rPr>
              <w:t>a</w:t>
            </w:r>
            <w:r>
              <w:rPr>
                <w:rFonts w:ascii="Arial" w:eastAsia="新細明體" w:hAnsi="Arial" w:cs="Arial"/>
                <w:bCs/>
                <w:color w:val="000000"/>
                <w:sz w:val="18"/>
                <w:lang w:eastAsia="zh-TW"/>
              </w:rPr>
              <w:t>mong MUSIM gaps</w:t>
            </w:r>
          </w:p>
        </w:tc>
        <w:tc>
          <w:tcPr>
            <w:tcW w:w="1560" w:type="dxa"/>
            <w:shd w:val="clear" w:color="auto" w:fill="auto"/>
          </w:tcPr>
          <w:p w14:paraId="3E8B4BAE" w14:textId="7EC6C9EB" w:rsidR="003E28A0" w:rsidRPr="00387FE6" w:rsidRDefault="003E28A0" w:rsidP="004E77C6">
            <w:pPr>
              <w:keepNext/>
              <w:keepLines/>
              <w:overflowPunct w:val="0"/>
              <w:autoSpaceDE w:val="0"/>
              <w:autoSpaceDN w:val="0"/>
              <w:adjustRightInd w:val="0"/>
              <w:jc w:val="center"/>
              <w:textAlignment w:val="baseline"/>
              <w:rPr>
                <w:rFonts w:ascii="Arial" w:eastAsia="新細明體" w:hAnsi="Arial" w:cs="Arial"/>
                <w:bCs/>
                <w:color w:val="000000"/>
                <w:sz w:val="18"/>
                <w:lang w:eastAsia="zh-TW"/>
              </w:rPr>
            </w:pPr>
          </w:p>
        </w:tc>
        <w:tc>
          <w:tcPr>
            <w:tcW w:w="1134" w:type="dxa"/>
            <w:shd w:val="clear" w:color="auto" w:fill="auto"/>
          </w:tcPr>
          <w:p w14:paraId="00E31738" w14:textId="7B71C592" w:rsidR="003E28A0" w:rsidRPr="007F30F1" w:rsidRDefault="007F30F1" w:rsidP="004E77C6">
            <w:pPr>
              <w:keepNext/>
              <w:keepLines/>
              <w:overflowPunct w:val="0"/>
              <w:autoSpaceDE w:val="0"/>
              <w:autoSpaceDN w:val="0"/>
              <w:adjustRightInd w:val="0"/>
              <w:jc w:val="center"/>
              <w:textAlignment w:val="baseline"/>
              <w:rPr>
                <w:rFonts w:ascii="Arial" w:eastAsia="新細明體" w:hAnsi="Arial" w:cs="Arial"/>
                <w:bCs/>
                <w:color w:val="000000"/>
                <w:sz w:val="18"/>
                <w:lang w:eastAsia="zh-TW"/>
              </w:rPr>
            </w:pPr>
            <w:r>
              <w:rPr>
                <w:rFonts w:ascii="Arial" w:eastAsia="新細明體" w:hAnsi="Arial" w:cs="Arial" w:hint="eastAsia"/>
                <w:bCs/>
                <w:color w:val="000000"/>
                <w:sz w:val="18"/>
                <w:lang w:eastAsia="zh-TW"/>
              </w:rPr>
              <w:t>Y</w:t>
            </w:r>
            <w:r>
              <w:rPr>
                <w:rFonts w:ascii="Arial" w:eastAsia="新細明體" w:hAnsi="Arial" w:cs="Arial"/>
                <w:bCs/>
                <w:color w:val="000000"/>
                <w:sz w:val="18"/>
                <w:lang w:eastAsia="zh-TW"/>
              </w:rPr>
              <w:t>es</w:t>
            </w:r>
          </w:p>
        </w:tc>
        <w:tc>
          <w:tcPr>
            <w:tcW w:w="1559" w:type="dxa"/>
            <w:shd w:val="clear" w:color="auto" w:fill="auto"/>
          </w:tcPr>
          <w:p w14:paraId="22FE6AE1" w14:textId="07D2FE62" w:rsidR="003E28A0" w:rsidRPr="007F30F1" w:rsidRDefault="007F30F1" w:rsidP="004E77C6">
            <w:pPr>
              <w:keepNext/>
              <w:keepLines/>
              <w:overflowPunct w:val="0"/>
              <w:autoSpaceDE w:val="0"/>
              <w:autoSpaceDN w:val="0"/>
              <w:adjustRightInd w:val="0"/>
              <w:jc w:val="center"/>
              <w:textAlignment w:val="baseline"/>
              <w:rPr>
                <w:rFonts w:ascii="Arial" w:eastAsia="新細明體" w:hAnsi="Arial" w:cs="Arial"/>
                <w:bCs/>
                <w:color w:val="000000"/>
                <w:sz w:val="18"/>
                <w:lang w:eastAsia="zh-TW"/>
              </w:rPr>
            </w:pPr>
            <w:r>
              <w:rPr>
                <w:rFonts w:ascii="Arial" w:eastAsia="新細明體" w:hAnsi="Arial" w:cs="Arial" w:hint="eastAsia"/>
                <w:bCs/>
                <w:color w:val="000000"/>
                <w:sz w:val="18"/>
                <w:lang w:eastAsia="zh-TW"/>
              </w:rPr>
              <w:t>N</w:t>
            </w:r>
            <w:r>
              <w:rPr>
                <w:rFonts w:ascii="Arial" w:eastAsia="新細明體" w:hAnsi="Arial" w:cs="Arial"/>
                <w:bCs/>
                <w:color w:val="000000"/>
                <w:sz w:val="18"/>
                <w:lang w:eastAsia="zh-TW"/>
              </w:rPr>
              <w:t>o</w:t>
            </w:r>
          </w:p>
        </w:tc>
        <w:tc>
          <w:tcPr>
            <w:tcW w:w="1417" w:type="dxa"/>
          </w:tcPr>
          <w:p w14:paraId="155701AC" w14:textId="3759BC3C" w:rsidR="003E28A0" w:rsidRPr="007F30F1" w:rsidRDefault="007F30F1" w:rsidP="004E77C6">
            <w:pPr>
              <w:keepNext/>
              <w:keepLines/>
              <w:rPr>
                <w:rFonts w:ascii="Arial" w:eastAsia="新細明體" w:hAnsi="Arial" w:cs="Arial"/>
                <w:bCs/>
                <w:color w:val="000000"/>
                <w:sz w:val="18"/>
                <w:lang w:eastAsia="zh-TW"/>
              </w:rPr>
            </w:pPr>
            <w:r>
              <w:rPr>
                <w:rFonts w:ascii="Arial" w:eastAsia="新細明體" w:hAnsi="Arial" w:cs="Arial" w:hint="eastAsia"/>
                <w:bCs/>
                <w:color w:val="000000"/>
                <w:sz w:val="18"/>
                <w:lang w:eastAsia="zh-TW"/>
              </w:rPr>
              <w:t>U</w:t>
            </w:r>
            <w:r>
              <w:rPr>
                <w:rFonts w:ascii="Arial" w:eastAsia="新細明體" w:hAnsi="Arial" w:cs="Arial"/>
                <w:bCs/>
                <w:color w:val="000000"/>
                <w:sz w:val="18"/>
                <w:lang w:eastAsia="zh-TW"/>
              </w:rPr>
              <w:t>E cannot meet the requirement for MUSIM gap</w:t>
            </w:r>
          </w:p>
        </w:tc>
        <w:tc>
          <w:tcPr>
            <w:tcW w:w="1276" w:type="dxa"/>
            <w:shd w:val="clear" w:color="auto" w:fill="auto"/>
          </w:tcPr>
          <w:p w14:paraId="45E7F0D9" w14:textId="330EF54F" w:rsidR="003E28A0" w:rsidRPr="00387FE6" w:rsidRDefault="00387FE6" w:rsidP="004E77C6">
            <w:pPr>
              <w:keepNext/>
              <w:keepLines/>
              <w:rPr>
                <w:rFonts w:ascii="Arial" w:eastAsia="新細明體" w:hAnsi="Arial" w:cs="Arial"/>
                <w:bCs/>
                <w:color w:val="000000"/>
                <w:sz w:val="18"/>
                <w:lang w:eastAsia="zh-TW"/>
              </w:rPr>
            </w:pPr>
            <w:r w:rsidRPr="00387FE6">
              <w:rPr>
                <w:rFonts w:ascii="Arial" w:eastAsia="新細明體" w:hAnsi="Arial" w:cs="Arial" w:hint="eastAsia"/>
                <w:bCs/>
                <w:color w:val="000000"/>
                <w:sz w:val="18"/>
                <w:lang w:eastAsia="zh-TW"/>
              </w:rPr>
              <w:t>P</w:t>
            </w:r>
            <w:r w:rsidRPr="00387FE6">
              <w:rPr>
                <w:rFonts w:ascii="Arial" w:eastAsia="新細明體" w:hAnsi="Arial" w:cs="Arial"/>
                <w:bCs/>
                <w:color w:val="000000"/>
                <w:sz w:val="18"/>
                <w:lang w:eastAsia="zh-TW"/>
              </w:rPr>
              <w:t>er UE</w:t>
            </w:r>
          </w:p>
        </w:tc>
        <w:tc>
          <w:tcPr>
            <w:tcW w:w="992" w:type="dxa"/>
            <w:shd w:val="clear" w:color="auto" w:fill="auto"/>
          </w:tcPr>
          <w:p w14:paraId="6E0F905B" w14:textId="5488849C" w:rsidR="003E28A0" w:rsidRPr="00387FE6" w:rsidRDefault="00387FE6" w:rsidP="004E77C6">
            <w:pPr>
              <w:keepNext/>
              <w:keepLines/>
              <w:overflowPunct w:val="0"/>
              <w:autoSpaceDE w:val="0"/>
              <w:autoSpaceDN w:val="0"/>
              <w:adjustRightInd w:val="0"/>
              <w:jc w:val="center"/>
              <w:textAlignment w:val="baseline"/>
              <w:rPr>
                <w:rFonts w:ascii="Arial" w:eastAsia="新細明體" w:hAnsi="Arial" w:cs="Arial"/>
                <w:bCs/>
                <w:color w:val="000000"/>
                <w:sz w:val="18"/>
                <w:lang w:eastAsia="zh-TW"/>
              </w:rPr>
            </w:pPr>
            <w:r w:rsidRPr="00387FE6">
              <w:rPr>
                <w:rFonts w:ascii="Arial" w:eastAsia="新細明體" w:hAnsi="Arial" w:cs="Arial" w:hint="eastAsia"/>
                <w:bCs/>
                <w:color w:val="000000"/>
                <w:sz w:val="18"/>
                <w:lang w:eastAsia="zh-TW"/>
              </w:rPr>
              <w:t>N</w:t>
            </w:r>
            <w:r w:rsidRPr="00387FE6">
              <w:rPr>
                <w:rFonts w:ascii="Arial" w:eastAsia="新細明體" w:hAnsi="Arial" w:cs="Arial"/>
                <w:bCs/>
                <w:color w:val="000000"/>
                <w:sz w:val="18"/>
                <w:lang w:eastAsia="zh-TW"/>
              </w:rPr>
              <w:t>o</w:t>
            </w:r>
          </w:p>
        </w:tc>
        <w:tc>
          <w:tcPr>
            <w:tcW w:w="993" w:type="dxa"/>
            <w:shd w:val="clear" w:color="auto" w:fill="auto"/>
          </w:tcPr>
          <w:p w14:paraId="6621DB35" w14:textId="2A6EC1EE" w:rsidR="003E28A0" w:rsidRPr="00387FE6" w:rsidRDefault="00387FE6" w:rsidP="004E77C6">
            <w:pPr>
              <w:keepNext/>
              <w:keepLines/>
              <w:overflowPunct w:val="0"/>
              <w:autoSpaceDE w:val="0"/>
              <w:autoSpaceDN w:val="0"/>
              <w:adjustRightInd w:val="0"/>
              <w:jc w:val="center"/>
              <w:textAlignment w:val="baseline"/>
              <w:rPr>
                <w:rFonts w:ascii="Arial" w:eastAsia="新細明體" w:hAnsi="Arial" w:cs="Arial"/>
                <w:bCs/>
                <w:color w:val="000000"/>
                <w:sz w:val="18"/>
                <w:lang w:eastAsia="zh-TW"/>
              </w:rPr>
            </w:pPr>
            <w:r w:rsidRPr="00387FE6">
              <w:rPr>
                <w:rFonts w:ascii="Arial" w:eastAsia="新細明體" w:hAnsi="Arial" w:cs="Arial" w:hint="eastAsia"/>
                <w:bCs/>
                <w:color w:val="000000"/>
                <w:sz w:val="18"/>
                <w:lang w:eastAsia="zh-TW"/>
              </w:rPr>
              <w:t>N</w:t>
            </w:r>
            <w:r w:rsidRPr="00387FE6">
              <w:rPr>
                <w:rFonts w:ascii="Arial" w:eastAsia="新細明體" w:hAnsi="Arial" w:cs="Arial"/>
                <w:bCs/>
                <w:color w:val="000000"/>
                <w:sz w:val="18"/>
                <w:lang w:eastAsia="zh-TW"/>
              </w:rPr>
              <w:t>o</w:t>
            </w:r>
          </w:p>
        </w:tc>
        <w:tc>
          <w:tcPr>
            <w:tcW w:w="1842" w:type="dxa"/>
          </w:tcPr>
          <w:p w14:paraId="3BE36CAD" w14:textId="38F1E4FD" w:rsidR="003E28A0" w:rsidRPr="00387FE6" w:rsidRDefault="00387FE6" w:rsidP="004E77C6">
            <w:pPr>
              <w:keepNext/>
              <w:keepLines/>
              <w:overflowPunct w:val="0"/>
              <w:autoSpaceDE w:val="0"/>
              <w:autoSpaceDN w:val="0"/>
              <w:adjustRightInd w:val="0"/>
              <w:jc w:val="center"/>
              <w:textAlignment w:val="baseline"/>
              <w:rPr>
                <w:rFonts w:ascii="Arial" w:eastAsia="新細明體" w:hAnsi="Arial" w:cs="Arial"/>
                <w:bCs/>
                <w:color w:val="000000"/>
                <w:sz w:val="18"/>
                <w:lang w:eastAsia="zh-TW"/>
              </w:rPr>
            </w:pPr>
            <w:r w:rsidRPr="00387FE6">
              <w:rPr>
                <w:rFonts w:ascii="Arial" w:eastAsia="新細明體" w:hAnsi="Arial" w:cs="Arial" w:hint="eastAsia"/>
                <w:bCs/>
                <w:color w:val="000000"/>
                <w:sz w:val="18"/>
                <w:lang w:eastAsia="zh-TW"/>
              </w:rPr>
              <w:t>N</w:t>
            </w:r>
            <w:r w:rsidRPr="00387FE6">
              <w:rPr>
                <w:rFonts w:ascii="Arial" w:eastAsia="新細明體" w:hAnsi="Arial" w:cs="Arial"/>
                <w:bCs/>
                <w:color w:val="000000"/>
                <w:sz w:val="18"/>
                <w:lang w:eastAsia="zh-TW"/>
              </w:rPr>
              <w:t>/A</w:t>
            </w:r>
          </w:p>
        </w:tc>
        <w:tc>
          <w:tcPr>
            <w:tcW w:w="1843" w:type="dxa"/>
            <w:shd w:val="clear" w:color="auto" w:fill="auto"/>
          </w:tcPr>
          <w:p w14:paraId="1ECCFC52" w14:textId="77777777" w:rsidR="003E28A0" w:rsidRPr="00387FE6" w:rsidRDefault="003E28A0" w:rsidP="004E77C6">
            <w:pPr>
              <w:keepNext/>
              <w:keepLines/>
              <w:overflowPunct w:val="0"/>
              <w:autoSpaceDE w:val="0"/>
              <w:autoSpaceDN w:val="0"/>
              <w:adjustRightInd w:val="0"/>
              <w:jc w:val="center"/>
              <w:textAlignment w:val="baseline"/>
              <w:rPr>
                <w:rFonts w:ascii="Arial" w:eastAsia="Times New Roman" w:hAnsi="Arial" w:cs="Arial"/>
                <w:bCs/>
                <w:color w:val="000000"/>
                <w:sz w:val="18"/>
              </w:rPr>
            </w:pPr>
          </w:p>
        </w:tc>
        <w:tc>
          <w:tcPr>
            <w:tcW w:w="1276" w:type="dxa"/>
            <w:shd w:val="clear" w:color="auto" w:fill="auto"/>
          </w:tcPr>
          <w:p w14:paraId="38F8969A" w14:textId="256CD61C" w:rsidR="003E28A0" w:rsidRPr="007F30F1" w:rsidRDefault="007F30F1" w:rsidP="004E77C6">
            <w:pPr>
              <w:keepNext/>
              <w:keepLines/>
              <w:overflowPunct w:val="0"/>
              <w:autoSpaceDE w:val="0"/>
              <w:autoSpaceDN w:val="0"/>
              <w:adjustRightInd w:val="0"/>
              <w:jc w:val="center"/>
              <w:textAlignment w:val="baseline"/>
              <w:rPr>
                <w:rFonts w:ascii="Arial" w:eastAsia="新細明體" w:hAnsi="Arial" w:cs="Arial"/>
                <w:bCs/>
                <w:color w:val="000000"/>
                <w:sz w:val="18"/>
                <w:lang w:eastAsia="zh-TW"/>
              </w:rPr>
            </w:pPr>
            <w:r w:rsidRPr="007F30F1">
              <w:rPr>
                <w:rFonts w:ascii="Arial" w:eastAsia="新細明體" w:hAnsi="Arial" w:cs="Arial" w:hint="eastAsia"/>
                <w:bCs/>
                <w:color w:val="000000"/>
                <w:sz w:val="18"/>
                <w:lang w:eastAsia="zh-TW"/>
              </w:rPr>
              <w:t>O</w:t>
            </w:r>
            <w:r w:rsidRPr="007F30F1">
              <w:rPr>
                <w:rFonts w:ascii="Arial" w:eastAsia="新細明體" w:hAnsi="Arial" w:cs="Arial"/>
                <w:bCs/>
                <w:color w:val="000000"/>
                <w:sz w:val="18"/>
                <w:lang w:eastAsia="zh-TW"/>
              </w:rPr>
              <w:t>ptional with UE capability</w:t>
            </w:r>
          </w:p>
        </w:tc>
      </w:tr>
      <w:tr w:rsidR="00387FE6" w14:paraId="21FFAC0E" w14:textId="77777777" w:rsidTr="004E77C6">
        <w:trPr>
          <w:trHeight w:val="363"/>
        </w:trPr>
        <w:tc>
          <w:tcPr>
            <w:tcW w:w="1129" w:type="dxa"/>
            <w:shd w:val="clear" w:color="auto" w:fill="auto"/>
          </w:tcPr>
          <w:p w14:paraId="34E3BEC0" w14:textId="77777777" w:rsidR="00387FE6" w:rsidRDefault="00387FE6" w:rsidP="004E77C6">
            <w:pPr>
              <w:autoSpaceDE w:val="0"/>
              <w:autoSpaceDN w:val="0"/>
              <w:adjustRightInd w:val="0"/>
              <w:snapToGrid w:val="0"/>
              <w:spacing w:afterLines="50" w:after="163"/>
              <w:contextualSpacing/>
              <w:rPr>
                <w:rFonts w:ascii="Arial" w:eastAsia="SimSun" w:hAnsi="Arial" w:cs="Arial"/>
                <w:color w:val="000000"/>
                <w:sz w:val="18"/>
                <w:lang w:val="en-US" w:eastAsia="zh-CN"/>
              </w:rPr>
            </w:pPr>
          </w:p>
        </w:tc>
        <w:tc>
          <w:tcPr>
            <w:tcW w:w="709" w:type="dxa"/>
            <w:shd w:val="clear" w:color="auto" w:fill="auto"/>
          </w:tcPr>
          <w:p w14:paraId="2019ABE3" w14:textId="6C0C9248" w:rsidR="00387FE6" w:rsidRPr="00387FE6" w:rsidRDefault="00387FE6" w:rsidP="004E77C6">
            <w:pPr>
              <w:keepNext/>
              <w:keepLines/>
              <w:overflowPunct w:val="0"/>
              <w:autoSpaceDE w:val="0"/>
              <w:autoSpaceDN w:val="0"/>
              <w:adjustRightInd w:val="0"/>
              <w:textAlignment w:val="baseline"/>
              <w:rPr>
                <w:rFonts w:ascii="Arial" w:eastAsia="新細明體" w:hAnsi="Arial" w:cs="Arial"/>
                <w:bCs/>
                <w:color w:val="000000"/>
                <w:sz w:val="18"/>
                <w:lang w:eastAsia="zh-TW"/>
              </w:rPr>
            </w:pPr>
            <w:r>
              <w:rPr>
                <w:rFonts w:ascii="Arial" w:eastAsia="新細明體" w:hAnsi="Arial" w:cs="Arial" w:hint="eastAsia"/>
                <w:bCs/>
                <w:color w:val="000000"/>
                <w:sz w:val="18"/>
                <w:lang w:eastAsia="zh-TW"/>
              </w:rPr>
              <w:t>4</w:t>
            </w:r>
            <w:r>
              <w:rPr>
                <w:rFonts w:ascii="Arial" w:eastAsia="新細明體" w:hAnsi="Arial" w:cs="Arial"/>
                <w:bCs/>
                <w:color w:val="000000"/>
                <w:sz w:val="18"/>
                <w:lang w:eastAsia="zh-TW"/>
              </w:rPr>
              <w:t>3-2</w:t>
            </w:r>
          </w:p>
        </w:tc>
        <w:tc>
          <w:tcPr>
            <w:tcW w:w="1559" w:type="dxa"/>
            <w:shd w:val="clear" w:color="auto" w:fill="auto"/>
          </w:tcPr>
          <w:p w14:paraId="13E3D8AB" w14:textId="14FE16A2" w:rsidR="00387FE6" w:rsidRPr="00387FE6" w:rsidRDefault="00387FE6" w:rsidP="004E77C6">
            <w:pPr>
              <w:keepNext/>
              <w:keepLines/>
              <w:overflowPunct w:val="0"/>
              <w:autoSpaceDE w:val="0"/>
              <w:autoSpaceDN w:val="0"/>
              <w:adjustRightInd w:val="0"/>
              <w:textAlignment w:val="baseline"/>
              <w:rPr>
                <w:rFonts w:ascii="Arial" w:eastAsia="新細明體" w:hAnsi="Arial" w:cs="Arial"/>
                <w:bCs/>
                <w:color w:val="000000"/>
                <w:sz w:val="18"/>
                <w:lang w:eastAsia="zh-TW"/>
              </w:rPr>
            </w:pPr>
            <w:r w:rsidRPr="00387FE6">
              <w:rPr>
                <w:rFonts w:ascii="Arial" w:eastAsia="新細明體" w:hAnsi="Arial" w:cs="Arial" w:hint="eastAsia"/>
                <w:bCs/>
                <w:color w:val="000000"/>
                <w:sz w:val="18"/>
                <w:lang w:eastAsia="zh-TW"/>
              </w:rPr>
              <w:t>K</w:t>
            </w:r>
            <w:r w:rsidRPr="00387FE6">
              <w:rPr>
                <w:rFonts w:ascii="Arial" w:eastAsia="新細明體" w:hAnsi="Arial" w:cs="Arial"/>
                <w:bCs/>
                <w:color w:val="000000"/>
                <w:sz w:val="18"/>
                <w:lang w:eastAsia="zh-TW"/>
              </w:rPr>
              <w:t>eep solution</w:t>
            </w:r>
          </w:p>
        </w:tc>
        <w:tc>
          <w:tcPr>
            <w:tcW w:w="5103" w:type="dxa"/>
            <w:shd w:val="clear" w:color="auto" w:fill="auto"/>
          </w:tcPr>
          <w:p w14:paraId="26FBCA40" w14:textId="5901A927" w:rsidR="00387FE6" w:rsidRPr="00387FE6" w:rsidRDefault="007F30F1" w:rsidP="00387FE6">
            <w:pPr>
              <w:keepNext/>
              <w:keepLines/>
              <w:overflowPunct w:val="0"/>
              <w:autoSpaceDE w:val="0"/>
              <w:autoSpaceDN w:val="0"/>
              <w:adjustRightInd w:val="0"/>
              <w:textAlignment w:val="baseline"/>
              <w:rPr>
                <w:rFonts w:ascii="Arial" w:eastAsia="新細明體" w:hAnsi="Arial" w:cs="Arial"/>
                <w:bCs/>
                <w:color w:val="000000"/>
                <w:sz w:val="18"/>
                <w:lang w:eastAsia="zh-TW"/>
              </w:rPr>
            </w:pPr>
            <w:r>
              <w:rPr>
                <w:rFonts w:ascii="Arial" w:eastAsia="新細明體" w:hAnsi="Arial" w:cs="Arial"/>
                <w:bCs/>
                <w:color w:val="000000"/>
                <w:sz w:val="18"/>
                <w:lang w:eastAsia="zh-TW"/>
              </w:rPr>
              <w:t>Support the indication of keeping all MUSIM gaps upon colliding among MUSIM gaps</w:t>
            </w:r>
          </w:p>
        </w:tc>
        <w:tc>
          <w:tcPr>
            <w:tcW w:w="1560" w:type="dxa"/>
            <w:shd w:val="clear" w:color="auto" w:fill="auto"/>
          </w:tcPr>
          <w:p w14:paraId="248AC095" w14:textId="03E07AF0" w:rsidR="00387FE6" w:rsidRPr="00387FE6" w:rsidRDefault="00387FE6" w:rsidP="004E77C6">
            <w:pPr>
              <w:keepNext/>
              <w:keepLines/>
              <w:overflowPunct w:val="0"/>
              <w:autoSpaceDE w:val="0"/>
              <w:autoSpaceDN w:val="0"/>
              <w:adjustRightInd w:val="0"/>
              <w:jc w:val="center"/>
              <w:textAlignment w:val="baseline"/>
              <w:rPr>
                <w:rFonts w:ascii="Arial" w:eastAsia="新細明體" w:hAnsi="Arial" w:cs="Arial"/>
                <w:bCs/>
                <w:color w:val="000000"/>
                <w:sz w:val="18"/>
                <w:lang w:eastAsia="zh-TW"/>
              </w:rPr>
            </w:pPr>
            <w:r>
              <w:rPr>
                <w:rFonts w:ascii="Arial" w:eastAsia="新細明體" w:hAnsi="Arial" w:cs="Arial" w:hint="eastAsia"/>
                <w:bCs/>
                <w:color w:val="000000"/>
                <w:sz w:val="18"/>
                <w:lang w:eastAsia="zh-TW"/>
              </w:rPr>
              <w:t>4</w:t>
            </w:r>
            <w:r>
              <w:rPr>
                <w:rFonts w:ascii="Arial" w:eastAsia="新細明體" w:hAnsi="Arial" w:cs="Arial"/>
                <w:bCs/>
                <w:color w:val="000000"/>
                <w:sz w:val="18"/>
                <w:lang w:eastAsia="zh-TW"/>
              </w:rPr>
              <w:t>3-</w:t>
            </w:r>
            <w:r w:rsidR="00AB6BAE">
              <w:rPr>
                <w:rFonts w:ascii="Arial" w:eastAsia="新細明體" w:hAnsi="Arial" w:cs="Arial"/>
                <w:bCs/>
                <w:color w:val="000000"/>
                <w:sz w:val="18"/>
                <w:lang w:eastAsia="zh-TW"/>
              </w:rPr>
              <w:t>1</w:t>
            </w:r>
          </w:p>
        </w:tc>
        <w:tc>
          <w:tcPr>
            <w:tcW w:w="1134" w:type="dxa"/>
            <w:shd w:val="clear" w:color="auto" w:fill="auto"/>
          </w:tcPr>
          <w:p w14:paraId="7A0AEAF8" w14:textId="01DC7308" w:rsidR="00387FE6" w:rsidRPr="007F30F1" w:rsidRDefault="007F30F1" w:rsidP="004E77C6">
            <w:pPr>
              <w:keepNext/>
              <w:keepLines/>
              <w:overflowPunct w:val="0"/>
              <w:autoSpaceDE w:val="0"/>
              <w:autoSpaceDN w:val="0"/>
              <w:adjustRightInd w:val="0"/>
              <w:jc w:val="center"/>
              <w:textAlignment w:val="baseline"/>
              <w:rPr>
                <w:rFonts w:ascii="Arial" w:eastAsia="新細明體" w:hAnsi="Arial" w:cs="Arial"/>
                <w:bCs/>
                <w:color w:val="000000"/>
                <w:sz w:val="18"/>
                <w:lang w:eastAsia="zh-TW"/>
              </w:rPr>
            </w:pPr>
            <w:r>
              <w:rPr>
                <w:rFonts w:ascii="Arial" w:eastAsia="新細明體" w:hAnsi="Arial" w:cs="Arial" w:hint="eastAsia"/>
                <w:bCs/>
                <w:color w:val="000000"/>
                <w:sz w:val="18"/>
                <w:lang w:eastAsia="zh-TW"/>
              </w:rPr>
              <w:t>Y</w:t>
            </w:r>
            <w:r>
              <w:rPr>
                <w:rFonts w:ascii="Arial" w:eastAsia="新細明體" w:hAnsi="Arial" w:cs="Arial"/>
                <w:bCs/>
                <w:color w:val="000000"/>
                <w:sz w:val="18"/>
                <w:lang w:eastAsia="zh-TW"/>
              </w:rPr>
              <w:t>es</w:t>
            </w:r>
          </w:p>
        </w:tc>
        <w:tc>
          <w:tcPr>
            <w:tcW w:w="1559" w:type="dxa"/>
            <w:shd w:val="clear" w:color="auto" w:fill="auto"/>
          </w:tcPr>
          <w:p w14:paraId="0FE519F1" w14:textId="19AC6AD6" w:rsidR="00387FE6" w:rsidRPr="007F30F1" w:rsidRDefault="007F30F1" w:rsidP="004E77C6">
            <w:pPr>
              <w:keepNext/>
              <w:keepLines/>
              <w:overflowPunct w:val="0"/>
              <w:autoSpaceDE w:val="0"/>
              <w:autoSpaceDN w:val="0"/>
              <w:adjustRightInd w:val="0"/>
              <w:jc w:val="center"/>
              <w:textAlignment w:val="baseline"/>
              <w:rPr>
                <w:rFonts w:ascii="Arial" w:eastAsia="新細明體" w:hAnsi="Arial" w:cs="Arial"/>
                <w:bCs/>
                <w:color w:val="000000"/>
                <w:sz w:val="18"/>
                <w:lang w:eastAsia="zh-TW"/>
              </w:rPr>
            </w:pPr>
            <w:r>
              <w:rPr>
                <w:rFonts w:ascii="Arial" w:eastAsia="新細明體" w:hAnsi="Arial" w:cs="Arial"/>
                <w:bCs/>
                <w:color w:val="000000"/>
                <w:sz w:val="18"/>
                <w:lang w:eastAsia="zh-TW"/>
              </w:rPr>
              <w:t>No</w:t>
            </w:r>
          </w:p>
        </w:tc>
        <w:tc>
          <w:tcPr>
            <w:tcW w:w="1417" w:type="dxa"/>
          </w:tcPr>
          <w:p w14:paraId="6320F11D" w14:textId="5EAE0056" w:rsidR="00387FE6" w:rsidRPr="007F30F1" w:rsidRDefault="007F30F1" w:rsidP="004E77C6">
            <w:pPr>
              <w:keepNext/>
              <w:keepLines/>
              <w:rPr>
                <w:rFonts w:ascii="Arial" w:eastAsia="新細明體" w:hAnsi="Arial" w:cs="Arial"/>
                <w:bCs/>
                <w:color w:val="000000"/>
                <w:sz w:val="18"/>
                <w:lang w:eastAsia="zh-TW"/>
              </w:rPr>
            </w:pPr>
            <w:r>
              <w:rPr>
                <w:rFonts w:ascii="Arial" w:eastAsia="新細明體" w:hAnsi="Arial" w:cs="Arial" w:hint="eastAsia"/>
                <w:bCs/>
                <w:color w:val="000000"/>
                <w:sz w:val="18"/>
                <w:lang w:eastAsia="zh-TW"/>
              </w:rPr>
              <w:t>U</w:t>
            </w:r>
            <w:r>
              <w:rPr>
                <w:rFonts w:ascii="Arial" w:eastAsia="新細明體" w:hAnsi="Arial" w:cs="Arial"/>
                <w:bCs/>
                <w:color w:val="000000"/>
                <w:sz w:val="18"/>
                <w:lang w:eastAsia="zh-TW"/>
              </w:rPr>
              <w:t>E follows priority rule upon colliding among MUSIM gaps</w:t>
            </w:r>
          </w:p>
        </w:tc>
        <w:tc>
          <w:tcPr>
            <w:tcW w:w="1276" w:type="dxa"/>
            <w:shd w:val="clear" w:color="auto" w:fill="auto"/>
          </w:tcPr>
          <w:p w14:paraId="01CED914" w14:textId="6A92559D" w:rsidR="00387FE6" w:rsidRPr="00387FE6" w:rsidRDefault="00387FE6" w:rsidP="004E77C6">
            <w:pPr>
              <w:keepNext/>
              <w:keepLines/>
              <w:rPr>
                <w:rFonts w:ascii="Arial" w:eastAsia="新細明體" w:hAnsi="Arial" w:cs="Arial"/>
                <w:bCs/>
                <w:color w:val="000000"/>
                <w:sz w:val="18"/>
                <w:lang w:eastAsia="zh-TW"/>
              </w:rPr>
            </w:pPr>
            <w:r w:rsidRPr="00387FE6">
              <w:rPr>
                <w:rFonts w:ascii="Arial" w:eastAsia="新細明體" w:hAnsi="Arial" w:cs="Arial"/>
                <w:bCs/>
                <w:color w:val="000000"/>
                <w:sz w:val="18"/>
                <w:lang w:eastAsia="zh-TW"/>
              </w:rPr>
              <w:t>Per UE</w:t>
            </w:r>
          </w:p>
        </w:tc>
        <w:tc>
          <w:tcPr>
            <w:tcW w:w="992" w:type="dxa"/>
            <w:shd w:val="clear" w:color="auto" w:fill="auto"/>
          </w:tcPr>
          <w:p w14:paraId="776A8B2F" w14:textId="7D861DE1" w:rsidR="00387FE6" w:rsidRPr="00387FE6" w:rsidRDefault="00387FE6" w:rsidP="004E77C6">
            <w:pPr>
              <w:keepNext/>
              <w:keepLines/>
              <w:overflowPunct w:val="0"/>
              <w:autoSpaceDE w:val="0"/>
              <w:autoSpaceDN w:val="0"/>
              <w:adjustRightInd w:val="0"/>
              <w:jc w:val="center"/>
              <w:textAlignment w:val="baseline"/>
              <w:rPr>
                <w:rFonts w:ascii="Arial" w:eastAsia="新細明體" w:hAnsi="Arial" w:cs="Arial"/>
                <w:bCs/>
                <w:color w:val="000000"/>
                <w:sz w:val="18"/>
                <w:lang w:eastAsia="zh-TW"/>
              </w:rPr>
            </w:pPr>
            <w:r w:rsidRPr="00387FE6">
              <w:rPr>
                <w:rFonts w:ascii="Arial" w:eastAsia="新細明體" w:hAnsi="Arial" w:cs="Arial" w:hint="eastAsia"/>
                <w:bCs/>
                <w:color w:val="000000"/>
                <w:sz w:val="18"/>
                <w:lang w:eastAsia="zh-TW"/>
              </w:rPr>
              <w:t>N</w:t>
            </w:r>
            <w:r w:rsidRPr="00387FE6">
              <w:rPr>
                <w:rFonts w:ascii="Arial" w:eastAsia="新細明體" w:hAnsi="Arial" w:cs="Arial"/>
                <w:bCs/>
                <w:color w:val="000000"/>
                <w:sz w:val="18"/>
                <w:lang w:eastAsia="zh-TW"/>
              </w:rPr>
              <w:t>o</w:t>
            </w:r>
          </w:p>
        </w:tc>
        <w:tc>
          <w:tcPr>
            <w:tcW w:w="993" w:type="dxa"/>
            <w:shd w:val="clear" w:color="auto" w:fill="auto"/>
          </w:tcPr>
          <w:p w14:paraId="4D6A8FC0" w14:textId="3F08AF17" w:rsidR="00387FE6" w:rsidRPr="00387FE6" w:rsidRDefault="00387FE6" w:rsidP="004E77C6">
            <w:pPr>
              <w:keepNext/>
              <w:keepLines/>
              <w:overflowPunct w:val="0"/>
              <w:autoSpaceDE w:val="0"/>
              <w:autoSpaceDN w:val="0"/>
              <w:adjustRightInd w:val="0"/>
              <w:jc w:val="center"/>
              <w:textAlignment w:val="baseline"/>
              <w:rPr>
                <w:rFonts w:ascii="Arial" w:eastAsia="新細明體" w:hAnsi="Arial" w:cs="Arial"/>
                <w:bCs/>
                <w:color w:val="000000"/>
                <w:sz w:val="18"/>
                <w:lang w:eastAsia="zh-TW"/>
              </w:rPr>
            </w:pPr>
            <w:r w:rsidRPr="00387FE6">
              <w:rPr>
                <w:rFonts w:ascii="Arial" w:eastAsia="新細明體" w:hAnsi="Arial" w:cs="Arial" w:hint="eastAsia"/>
                <w:bCs/>
                <w:color w:val="000000"/>
                <w:sz w:val="18"/>
                <w:lang w:eastAsia="zh-TW"/>
              </w:rPr>
              <w:t>N</w:t>
            </w:r>
            <w:r w:rsidRPr="00387FE6">
              <w:rPr>
                <w:rFonts w:ascii="Arial" w:eastAsia="新細明體" w:hAnsi="Arial" w:cs="Arial"/>
                <w:bCs/>
                <w:color w:val="000000"/>
                <w:sz w:val="18"/>
                <w:lang w:eastAsia="zh-TW"/>
              </w:rPr>
              <w:t>o</w:t>
            </w:r>
          </w:p>
        </w:tc>
        <w:tc>
          <w:tcPr>
            <w:tcW w:w="1842" w:type="dxa"/>
          </w:tcPr>
          <w:p w14:paraId="0C19851B" w14:textId="0FB6B3C2" w:rsidR="00387FE6" w:rsidRPr="00387FE6" w:rsidRDefault="00387FE6" w:rsidP="004E77C6">
            <w:pPr>
              <w:keepNext/>
              <w:keepLines/>
              <w:overflowPunct w:val="0"/>
              <w:autoSpaceDE w:val="0"/>
              <w:autoSpaceDN w:val="0"/>
              <w:adjustRightInd w:val="0"/>
              <w:jc w:val="center"/>
              <w:textAlignment w:val="baseline"/>
              <w:rPr>
                <w:rFonts w:ascii="Arial" w:eastAsia="新細明體" w:hAnsi="Arial" w:cs="Arial"/>
                <w:bCs/>
                <w:color w:val="000000"/>
                <w:sz w:val="18"/>
                <w:lang w:eastAsia="zh-TW"/>
              </w:rPr>
            </w:pPr>
            <w:r w:rsidRPr="00387FE6">
              <w:rPr>
                <w:rFonts w:ascii="Arial" w:eastAsia="新細明體" w:hAnsi="Arial" w:cs="Arial" w:hint="eastAsia"/>
                <w:bCs/>
                <w:color w:val="000000"/>
                <w:sz w:val="18"/>
                <w:lang w:eastAsia="zh-TW"/>
              </w:rPr>
              <w:t>N</w:t>
            </w:r>
            <w:r w:rsidRPr="00387FE6">
              <w:rPr>
                <w:rFonts w:ascii="Arial" w:eastAsia="新細明體" w:hAnsi="Arial" w:cs="Arial"/>
                <w:bCs/>
                <w:color w:val="000000"/>
                <w:sz w:val="18"/>
                <w:lang w:eastAsia="zh-TW"/>
              </w:rPr>
              <w:t>/A</w:t>
            </w:r>
          </w:p>
        </w:tc>
        <w:tc>
          <w:tcPr>
            <w:tcW w:w="1843" w:type="dxa"/>
            <w:shd w:val="clear" w:color="auto" w:fill="auto"/>
          </w:tcPr>
          <w:p w14:paraId="4A1413CE" w14:textId="77777777" w:rsidR="00387FE6" w:rsidRPr="00387FE6" w:rsidRDefault="00387FE6" w:rsidP="004E77C6">
            <w:pPr>
              <w:keepNext/>
              <w:keepLines/>
              <w:overflowPunct w:val="0"/>
              <w:autoSpaceDE w:val="0"/>
              <w:autoSpaceDN w:val="0"/>
              <w:adjustRightInd w:val="0"/>
              <w:jc w:val="center"/>
              <w:textAlignment w:val="baseline"/>
              <w:rPr>
                <w:rFonts w:ascii="Arial" w:eastAsia="Times New Roman" w:hAnsi="Arial" w:cs="Arial"/>
                <w:bCs/>
                <w:color w:val="000000"/>
                <w:sz w:val="18"/>
              </w:rPr>
            </w:pPr>
          </w:p>
        </w:tc>
        <w:tc>
          <w:tcPr>
            <w:tcW w:w="1276" w:type="dxa"/>
            <w:shd w:val="clear" w:color="auto" w:fill="auto"/>
          </w:tcPr>
          <w:p w14:paraId="7F48AC1C" w14:textId="1F5E42C6" w:rsidR="00387FE6" w:rsidRPr="007F30F1" w:rsidRDefault="007F30F1" w:rsidP="004E77C6">
            <w:pPr>
              <w:keepNext/>
              <w:keepLines/>
              <w:overflowPunct w:val="0"/>
              <w:autoSpaceDE w:val="0"/>
              <w:autoSpaceDN w:val="0"/>
              <w:adjustRightInd w:val="0"/>
              <w:jc w:val="center"/>
              <w:textAlignment w:val="baseline"/>
              <w:rPr>
                <w:rFonts w:ascii="Arial" w:eastAsia="Times New Roman" w:hAnsi="Arial" w:cs="Arial"/>
                <w:bCs/>
                <w:color w:val="000000"/>
                <w:sz w:val="18"/>
              </w:rPr>
            </w:pPr>
            <w:r w:rsidRPr="007F30F1">
              <w:rPr>
                <w:rFonts w:ascii="Arial" w:eastAsia="新細明體" w:hAnsi="Arial" w:cs="Arial" w:hint="eastAsia"/>
                <w:bCs/>
                <w:color w:val="000000"/>
                <w:sz w:val="18"/>
                <w:lang w:eastAsia="zh-TW"/>
              </w:rPr>
              <w:t>O</w:t>
            </w:r>
            <w:r w:rsidRPr="007F30F1">
              <w:rPr>
                <w:rFonts w:ascii="Arial" w:eastAsia="新細明體" w:hAnsi="Arial" w:cs="Arial"/>
                <w:bCs/>
                <w:color w:val="000000"/>
                <w:sz w:val="18"/>
                <w:lang w:eastAsia="zh-TW"/>
              </w:rPr>
              <w:t>ptional with UE capability</w:t>
            </w:r>
          </w:p>
        </w:tc>
      </w:tr>
    </w:tbl>
    <w:p w14:paraId="1088A5A8" w14:textId="1A5E9705" w:rsidR="00CA6896" w:rsidRDefault="00CA6896" w:rsidP="00661A31">
      <w:pPr>
        <w:rPr>
          <w:rFonts w:eastAsia="Malgun Gothic"/>
          <w:lang w:val="en-US" w:eastAsia="ko-KR"/>
        </w:rPr>
      </w:pPr>
    </w:p>
    <w:p w14:paraId="21FD1736" w14:textId="097AC914" w:rsidR="00D420C2" w:rsidRPr="00D420C2" w:rsidRDefault="00336BE5" w:rsidP="00D420C2">
      <w:pPr>
        <w:pStyle w:val="ListParagraph"/>
        <w:keepNext/>
        <w:keepLines/>
        <w:numPr>
          <w:ilvl w:val="0"/>
          <w:numId w:val="26"/>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Discussions</w:t>
      </w:r>
    </w:p>
    <w:p w14:paraId="39D4563C" w14:textId="5E21AC91" w:rsidR="00D420C2" w:rsidRDefault="00D420C2" w:rsidP="00661A31">
      <w:pPr>
        <w:rPr>
          <w:rFonts w:eastAsia="新細明體"/>
          <w:lang w:val="en-US" w:eastAsia="zh-TW"/>
        </w:rPr>
      </w:pPr>
      <w:r>
        <w:rPr>
          <w:rFonts w:eastAsia="新細明體" w:hint="eastAsia"/>
          <w:lang w:val="en-US" w:eastAsia="zh-TW"/>
        </w:rPr>
        <w:t>R</w:t>
      </w:r>
      <w:r>
        <w:rPr>
          <w:rFonts w:eastAsia="新細明體"/>
          <w:lang w:val="en-US" w:eastAsia="zh-TW"/>
        </w:rPr>
        <w:t xml:space="preserve">egarding 39-1 and 39-2 for </w:t>
      </w:r>
      <w:r w:rsidRPr="00D420C2">
        <w:rPr>
          <w:rFonts w:eastAsia="新細明體"/>
          <w:lang w:val="en-US" w:eastAsia="zh-TW"/>
        </w:rPr>
        <w:t>NR_Mob_enh2</w:t>
      </w:r>
      <w:r>
        <w:rPr>
          <w:rFonts w:eastAsia="新細明體"/>
          <w:lang w:val="en-US" w:eastAsia="zh-TW"/>
        </w:rPr>
        <w:t xml:space="preserve">, we understand similar issues were also discussed in RAN1 UE feature list. </w:t>
      </w:r>
      <w:r w:rsidR="00CC1440">
        <w:rPr>
          <w:rFonts w:eastAsia="新細明體"/>
          <w:lang w:val="en-US" w:eastAsia="zh-TW"/>
        </w:rPr>
        <w:t xml:space="preserve">FG 39-1 has some overlap with </w:t>
      </w:r>
      <w:r w:rsidR="00CC1440" w:rsidRPr="00CC1440">
        <w:rPr>
          <w:rFonts w:eastAsia="新細明體"/>
          <w:lang w:val="en-US" w:eastAsia="zh-TW"/>
        </w:rPr>
        <w:t>component 1 of 45-1 and 45-1a</w:t>
      </w:r>
      <w:r w:rsidR="00CC1440">
        <w:rPr>
          <w:rFonts w:eastAsia="新細明體"/>
          <w:lang w:val="en-US" w:eastAsia="zh-TW"/>
        </w:rPr>
        <w:t xml:space="preserve"> in RAN1 feature list, while FG 39-2 has some overlap with </w:t>
      </w:r>
      <w:r w:rsidR="00CC1440" w:rsidRPr="00CC1440">
        <w:rPr>
          <w:rFonts w:eastAsia="新細明體"/>
          <w:lang w:val="en-US" w:eastAsia="zh-TW"/>
        </w:rPr>
        <w:t>component 3 of 45-1 and 45-1a</w:t>
      </w:r>
      <w:r w:rsidR="00CC1440">
        <w:rPr>
          <w:rFonts w:eastAsia="新細明體"/>
          <w:lang w:val="en-US" w:eastAsia="zh-TW"/>
        </w:rPr>
        <w:t xml:space="preserve"> in RAN1 feature list.</w:t>
      </w:r>
      <w:r w:rsidR="0057443A">
        <w:rPr>
          <w:rFonts w:eastAsia="新細明體"/>
          <w:lang w:val="en-US" w:eastAsia="zh-TW"/>
        </w:rPr>
        <w:t xml:space="preserve"> </w:t>
      </w:r>
      <w:r>
        <w:rPr>
          <w:rFonts w:eastAsia="新細明體"/>
          <w:lang w:val="en-US" w:eastAsia="zh-TW"/>
        </w:rPr>
        <w:t xml:space="preserve">However, in our view, these 2 FGs have larger impact in RAN4 RRM requirements, rather than in RAN1 spec. </w:t>
      </w:r>
      <w:r w:rsidR="00CC1440">
        <w:rPr>
          <w:rFonts w:eastAsia="新細明體"/>
          <w:lang w:val="en-US" w:eastAsia="zh-TW"/>
        </w:rPr>
        <w:t>Corresponding o</w:t>
      </w:r>
      <w:r>
        <w:rPr>
          <w:rFonts w:eastAsia="新細明體"/>
          <w:lang w:val="en-US" w:eastAsia="zh-TW"/>
        </w:rPr>
        <w:t>pen issues were captured in previous agreed WF</w:t>
      </w:r>
      <w:r w:rsidR="00CC1440">
        <w:rPr>
          <w:rFonts w:eastAsia="新細明體"/>
          <w:lang w:val="en-US" w:eastAsia="zh-TW"/>
        </w:rPr>
        <w:t xml:space="preserve"> [1]. Therefore, it seems more suitable to capture these 2 FGs in RAN4 UE feature list. Such that RAN4 can immediately update the FG detail based on new agreements. </w:t>
      </w:r>
    </w:p>
    <w:p w14:paraId="72973D1A" w14:textId="587E5455" w:rsidR="00CC1440" w:rsidRPr="00D420C2" w:rsidRDefault="00CC1440" w:rsidP="00CC1440">
      <w:pPr>
        <w:pStyle w:val="Caption"/>
        <w:rPr>
          <w:rFonts w:eastAsia="新細明體"/>
          <w:lang w:val="en-US" w:eastAsia="zh-TW"/>
        </w:rPr>
      </w:pPr>
      <w:bookmarkStart w:id="4" w:name="_Ref149850744"/>
      <w:r>
        <w:t xml:space="preserve">Proposal </w:t>
      </w:r>
      <w:r>
        <w:fldChar w:fldCharType="begin"/>
      </w:r>
      <w:r>
        <w:instrText xml:space="preserve"> SEQ Proposal \* ARABIC </w:instrText>
      </w:r>
      <w:r>
        <w:fldChar w:fldCharType="separate"/>
      </w:r>
      <w:r>
        <w:rPr>
          <w:noProof/>
        </w:rPr>
        <w:t>1</w:t>
      </w:r>
      <w:r>
        <w:fldChar w:fldCharType="end"/>
      </w:r>
      <w:r>
        <w:t>: In the LS to RAN1 and RAN2, re</w:t>
      </w:r>
      <w:r w:rsidR="00B71C24">
        <w:t xml:space="preserve">quest RAN1 to remove </w:t>
      </w:r>
      <w:r w:rsidR="00B71C24" w:rsidRPr="00B71C24">
        <w:t>component 1 of 45-1 and 45-1a</w:t>
      </w:r>
      <w:r w:rsidR="00B71C24">
        <w:t xml:space="preserve"> and </w:t>
      </w:r>
      <w:r w:rsidR="00B71C24" w:rsidRPr="00B71C24">
        <w:t>component 3 of 45-1 and 45-1a from RAN1</w:t>
      </w:r>
      <w:r w:rsidR="00B71C24">
        <w:t xml:space="preserve"> feature list. Instead, RAN4 will handle them</w:t>
      </w:r>
      <w:r w:rsidR="00A82727">
        <w:t xml:space="preserve"> in RAN4’s UE feature list</w:t>
      </w:r>
      <w:r w:rsidR="00B71C24">
        <w:t>.</w:t>
      </w:r>
      <w:bookmarkEnd w:id="4"/>
      <w:r w:rsidR="00B71C24">
        <w:t xml:space="preserve"> </w:t>
      </w:r>
    </w:p>
    <w:p w14:paraId="6AAE12DD" w14:textId="77777777" w:rsidR="00D420C2" w:rsidRDefault="00D420C2" w:rsidP="00661A31">
      <w:pPr>
        <w:rPr>
          <w:rFonts w:eastAsia="Malgun Gothic"/>
          <w:lang w:val="en-US" w:eastAsia="ko-KR"/>
        </w:rPr>
      </w:pPr>
    </w:p>
    <w:p w14:paraId="54D9B167" w14:textId="3E779668" w:rsidR="00D420C2" w:rsidRDefault="00D420C2" w:rsidP="00661A31">
      <w:pPr>
        <w:rPr>
          <w:rFonts w:eastAsia="Malgun Gothic"/>
          <w:lang w:val="en-US" w:eastAsia="ko-KR"/>
        </w:rPr>
      </w:pPr>
    </w:p>
    <w:p w14:paraId="6D731479" w14:textId="6346EBAF" w:rsidR="00D420C2" w:rsidRPr="00D420C2" w:rsidRDefault="00D420C2" w:rsidP="00D420C2">
      <w:pPr>
        <w:pStyle w:val="ListParagraph"/>
        <w:keepNext/>
        <w:keepLines/>
        <w:numPr>
          <w:ilvl w:val="0"/>
          <w:numId w:val="26"/>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 xml:space="preserve">Summary </w:t>
      </w:r>
    </w:p>
    <w:p w14:paraId="0CD1F365" w14:textId="38475604" w:rsidR="00D420C2" w:rsidRDefault="001428DB" w:rsidP="00661A31">
      <w:pPr>
        <w:rPr>
          <w:rFonts w:eastAsia="新細明體"/>
          <w:lang w:val="en-US" w:eastAsia="zh-TW"/>
        </w:rPr>
      </w:pPr>
      <w:r>
        <w:rPr>
          <w:rFonts w:eastAsia="新細明體" w:hint="eastAsia"/>
          <w:lang w:val="en-US" w:eastAsia="zh-TW"/>
        </w:rPr>
        <w:t>I</w:t>
      </w:r>
      <w:r>
        <w:rPr>
          <w:rFonts w:eastAsia="新細明體"/>
          <w:lang w:val="en-US" w:eastAsia="zh-TW"/>
        </w:rPr>
        <w:t>n this paper, we provide our suggestion of UE feature list on selective WIs. We also have the following proposal:</w:t>
      </w:r>
    </w:p>
    <w:p w14:paraId="39291BD2" w14:textId="77777777" w:rsidR="001428DB" w:rsidRDefault="001428DB" w:rsidP="00661A31">
      <w:pPr>
        <w:rPr>
          <w:rFonts w:eastAsia="新細明體"/>
          <w:lang w:val="en-US" w:eastAsia="zh-TW"/>
        </w:rPr>
      </w:pPr>
    </w:p>
    <w:p w14:paraId="23BBB3B1" w14:textId="791D2492" w:rsidR="001428DB" w:rsidRPr="001428DB" w:rsidRDefault="001428DB" w:rsidP="00661A31">
      <w:pPr>
        <w:rPr>
          <w:rFonts w:eastAsia="新細明體"/>
          <w:b/>
          <w:bCs/>
          <w:lang w:val="en-US" w:eastAsia="zh-TW"/>
        </w:rPr>
      </w:pPr>
      <w:r w:rsidRPr="001428DB">
        <w:rPr>
          <w:rFonts w:eastAsia="新細明體"/>
          <w:b/>
          <w:bCs/>
          <w:lang w:val="en-US" w:eastAsia="zh-TW"/>
        </w:rPr>
        <w:fldChar w:fldCharType="begin"/>
      </w:r>
      <w:r w:rsidRPr="001428DB">
        <w:rPr>
          <w:rFonts w:eastAsia="新細明體"/>
          <w:b/>
          <w:bCs/>
          <w:lang w:val="en-US" w:eastAsia="zh-TW"/>
        </w:rPr>
        <w:instrText xml:space="preserve"> REF _Ref149850744 \h </w:instrText>
      </w:r>
      <w:r>
        <w:rPr>
          <w:rFonts w:eastAsia="新細明體"/>
          <w:b/>
          <w:bCs/>
          <w:lang w:val="en-US" w:eastAsia="zh-TW"/>
        </w:rPr>
        <w:instrText xml:space="preserve"> \* MERGEFORMAT </w:instrText>
      </w:r>
      <w:r w:rsidRPr="001428DB">
        <w:rPr>
          <w:rFonts w:eastAsia="新細明體"/>
          <w:b/>
          <w:bCs/>
          <w:lang w:val="en-US" w:eastAsia="zh-TW"/>
        </w:rPr>
      </w:r>
      <w:r w:rsidRPr="001428DB">
        <w:rPr>
          <w:rFonts w:eastAsia="新細明體"/>
          <w:b/>
          <w:bCs/>
          <w:lang w:val="en-US" w:eastAsia="zh-TW"/>
        </w:rPr>
        <w:fldChar w:fldCharType="separate"/>
      </w:r>
      <w:r w:rsidRPr="001428DB">
        <w:rPr>
          <w:b/>
          <w:bCs/>
        </w:rPr>
        <w:t xml:space="preserve">Proposal </w:t>
      </w:r>
      <w:r w:rsidRPr="001428DB">
        <w:rPr>
          <w:b/>
          <w:bCs/>
          <w:noProof/>
        </w:rPr>
        <w:t>1</w:t>
      </w:r>
      <w:r w:rsidRPr="001428DB">
        <w:rPr>
          <w:b/>
          <w:bCs/>
        </w:rPr>
        <w:t>: In the LS to RAN1 and RAN2, request RAN1 to remove component 1 of 45-1 and 45-1a and component 3 of 45-1 and 45-1a from RAN1 feature list. Instead, RAN4 will handle them in RAN4’s UE feature list.</w:t>
      </w:r>
      <w:r w:rsidRPr="001428DB">
        <w:rPr>
          <w:rFonts w:eastAsia="新細明體"/>
          <w:b/>
          <w:bCs/>
          <w:lang w:val="en-US" w:eastAsia="zh-TW"/>
        </w:rPr>
        <w:fldChar w:fldCharType="end"/>
      </w:r>
    </w:p>
    <w:p w14:paraId="7CD95C42" w14:textId="77777777" w:rsidR="001428DB" w:rsidRPr="001428DB" w:rsidRDefault="001428DB" w:rsidP="00661A31">
      <w:pPr>
        <w:rPr>
          <w:rFonts w:eastAsia="新細明體"/>
          <w:lang w:val="en-US" w:eastAsia="zh-TW"/>
        </w:rPr>
      </w:pPr>
    </w:p>
    <w:p w14:paraId="0B2F9DD7" w14:textId="6E9CE70A" w:rsidR="00CC1440" w:rsidRDefault="00CC1440" w:rsidP="00661A31">
      <w:pPr>
        <w:rPr>
          <w:rFonts w:eastAsia="Malgun Gothic"/>
          <w:lang w:val="en-US" w:eastAsia="ko-KR"/>
        </w:rPr>
      </w:pPr>
    </w:p>
    <w:p w14:paraId="1AF11491" w14:textId="34C2FAD8" w:rsidR="001428DB" w:rsidRPr="00D420C2" w:rsidRDefault="001428DB" w:rsidP="001428DB">
      <w:pPr>
        <w:pStyle w:val="ListParagraph"/>
        <w:keepNext/>
        <w:keepLines/>
        <w:numPr>
          <w:ilvl w:val="0"/>
          <w:numId w:val="26"/>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 xml:space="preserve">Reference </w:t>
      </w:r>
    </w:p>
    <w:p w14:paraId="37908A94" w14:textId="06F261A3" w:rsidR="00CC1440" w:rsidRPr="00CC1440" w:rsidRDefault="00CC1440" w:rsidP="00CC1440">
      <w:pPr>
        <w:rPr>
          <w:rFonts w:eastAsia="Malgun Gothic"/>
          <w:lang w:eastAsia="ko-KR"/>
        </w:rPr>
      </w:pPr>
      <w:r>
        <w:rPr>
          <w:rFonts w:eastAsia="Malgun Gothic"/>
          <w:lang w:eastAsia="ko-KR"/>
        </w:rPr>
        <w:t xml:space="preserve">[1] </w:t>
      </w:r>
      <w:r w:rsidRPr="00CC1440">
        <w:rPr>
          <w:rFonts w:eastAsia="Malgun Gothic"/>
          <w:lang w:eastAsia="ko-KR"/>
        </w:rPr>
        <w:t>R4-2317330</w:t>
      </w:r>
      <w:r>
        <w:rPr>
          <w:rFonts w:eastAsia="Malgun Gothic"/>
          <w:lang w:eastAsia="ko-KR"/>
        </w:rPr>
        <w:t xml:space="preserve">, </w:t>
      </w:r>
      <w:r w:rsidRPr="00CC1440">
        <w:rPr>
          <w:rFonts w:eastAsia="Malgun Gothic"/>
          <w:lang w:eastAsia="ko-KR"/>
        </w:rPr>
        <w:t>WF on NR mobility enhancements (part 1)</w:t>
      </w:r>
      <w:r>
        <w:rPr>
          <w:rFonts w:eastAsia="Malgun Gothic"/>
          <w:lang w:eastAsia="ko-KR"/>
        </w:rPr>
        <w:t xml:space="preserve">, </w:t>
      </w:r>
      <w:r w:rsidRPr="00CC1440">
        <w:rPr>
          <w:rFonts w:eastAsia="Malgun Gothic"/>
          <w:lang w:eastAsia="ko-KR"/>
        </w:rPr>
        <w:t>MediaTek inc.</w:t>
      </w:r>
    </w:p>
    <w:sectPr w:rsidR="00CC1440" w:rsidRPr="00CC1440" w:rsidSect="004D3A22">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25A5E" w14:textId="77777777" w:rsidR="000D2C4A" w:rsidRDefault="000D2C4A">
      <w:r>
        <w:separator/>
      </w:r>
    </w:p>
  </w:endnote>
  <w:endnote w:type="continuationSeparator" w:id="0">
    <w:p w14:paraId="430C04AF" w14:textId="77777777" w:rsidR="000D2C4A" w:rsidRDefault="000D2C4A">
      <w:r>
        <w:continuationSeparator/>
      </w:r>
    </w:p>
  </w:endnote>
  <w:endnote w:type="continuationNotice" w:id="1">
    <w:p w14:paraId="42561845" w14:textId="77777777" w:rsidR="000D2C4A" w:rsidRDefault="000D2C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A612B1" w:rsidRDefault="00A612B1">
    <w:pPr>
      <w:pStyle w:val="Footer"/>
      <w:jc w:val="center"/>
      <w:rPr>
        <w:sz w:val="22"/>
      </w:rPr>
    </w:pPr>
    <w:r>
      <w:rPr>
        <w:rStyle w:val="PageNumber"/>
        <w:rFonts w:eastAsia="MS Gothic"/>
      </w:rPr>
      <w:t xml:space="preserve">- </w:t>
    </w:r>
    <w:r w:rsidR="006F0809">
      <w:rPr>
        <w:rStyle w:val="PageNumber"/>
        <w:rFonts w:eastAsia="MS Gothic"/>
      </w:rPr>
      <w:fldChar w:fldCharType="begin"/>
    </w:r>
    <w:r>
      <w:rPr>
        <w:rStyle w:val="PageNumber"/>
        <w:rFonts w:eastAsia="MS Gothic"/>
      </w:rPr>
      <w:instrText xml:space="preserve"> PAGE </w:instrText>
    </w:r>
    <w:r w:rsidR="006F0809">
      <w:rPr>
        <w:rStyle w:val="PageNumber"/>
        <w:rFonts w:eastAsia="MS Gothic"/>
      </w:rPr>
      <w:fldChar w:fldCharType="separate"/>
    </w:r>
    <w:r w:rsidR="00605BD7">
      <w:rPr>
        <w:rStyle w:val="PageNumber"/>
        <w:rFonts w:eastAsia="MS Gothic"/>
        <w:noProof/>
      </w:rPr>
      <w:t>1</w:t>
    </w:r>
    <w:r w:rsidR="006F0809">
      <w:rPr>
        <w:rStyle w:val="PageNumber"/>
        <w:rFonts w:eastAsia="MS Gothic"/>
      </w:rPr>
      <w:fldChar w:fldCharType="end"/>
    </w:r>
    <w:r>
      <w:rPr>
        <w:rStyle w:val="PageNumber"/>
        <w:rFonts w:eastAsia="MS Gothic"/>
      </w:rPr>
      <w:t>/</w:t>
    </w:r>
    <w:r w:rsidR="006F0809">
      <w:rPr>
        <w:rStyle w:val="PageNumber"/>
        <w:rFonts w:eastAsia="MS Gothic"/>
      </w:rPr>
      <w:fldChar w:fldCharType="begin"/>
    </w:r>
    <w:r>
      <w:rPr>
        <w:rStyle w:val="PageNumber"/>
        <w:rFonts w:eastAsia="MS Gothic"/>
      </w:rPr>
      <w:instrText xml:space="preserve"> NUMPAGES </w:instrText>
    </w:r>
    <w:r w:rsidR="006F0809">
      <w:rPr>
        <w:rStyle w:val="PageNumber"/>
        <w:rFonts w:eastAsia="MS Gothic"/>
      </w:rPr>
      <w:fldChar w:fldCharType="separate"/>
    </w:r>
    <w:r w:rsidR="00605BD7">
      <w:rPr>
        <w:rStyle w:val="PageNumber"/>
        <w:rFonts w:eastAsia="MS Gothic"/>
        <w:noProof/>
      </w:rPr>
      <w:t>15</w:t>
    </w:r>
    <w:r w:rsidR="006F0809">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E16B5" w14:textId="77777777" w:rsidR="000D2C4A" w:rsidRDefault="000D2C4A">
      <w:r>
        <w:separator/>
      </w:r>
    </w:p>
  </w:footnote>
  <w:footnote w:type="continuationSeparator" w:id="0">
    <w:p w14:paraId="013CD046" w14:textId="77777777" w:rsidR="000D2C4A" w:rsidRDefault="000D2C4A">
      <w:r>
        <w:continuationSeparator/>
      </w:r>
    </w:p>
  </w:footnote>
  <w:footnote w:type="continuationNotice" w:id="1">
    <w:p w14:paraId="71EE973F" w14:textId="77777777" w:rsidR="000D2C4A" w:rsidRDefault="000D2C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7EB"/>
    <w:multiLevelType w:val="hybridMultilevel"/>
    <w:tmpl w:val="E3106DE8"/>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8CB611A"/>
    <w:multiLevelType w:val="hybridMultilevel"/>
    <w:tmpl w:val="FE7A2B2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FF23B32"/>
    <w:multiLevelType w:val="hybridMultilevel"/>
    <w:tmpl w:val="63B20C7A"/>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21532783"/>
    <w:multiLevelType w:val="hybridMultilevel"/>
    <w:tmpl w:val="1E3EA3B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55F71D1"/>
    <w:multiLevelType w:val="hybridMultilevel"/>
    <w:tmpl w:val="65DC123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ADA38A1"/>
    <w:multiLevelType w:val="hybridMultilevel"/>
    <w:tmpl w:val="621A1D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5A595115"/>
    <w:multiLevelType w:val="hybridMultilevel"/>
    <w:tmpl w:val="186A0030"/>
    <w:lvl w:ilvl="0" w:tplc="0409000F">
      <w:start w:val="1"/>
      <w:numFmt w:val="decimal"/>
      <w:lvlText w:val="%1."/>
      <w:lvlJc w:val="left"/>
      <w:pPr>
        <w:ind w:left="480" w:hanging="480"/>
      </w:pPr>
    </w:lvl>
    <w:lvl w:ilvl="1" w:tplc="04090001">
      <w:start w:val="1"/>
      <w:numFmt w:val="bullet"/>
      <w:lvlText w:val=""/>
      <w:lvlJc w:val="left"/>
      <w:pPr>
        <w:ind w:left="480" w:hanging="480"/>
      </w:pPr>
      <w:rPr>
        <w:rFonts w:ascii="Wingdings" w:hAnsi="Wingding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9"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15:restartNumberingAfterBreak="0">
    <w:nsid w:val="7A0D1750"/>
    <w:multiLevelType w:val="hybridMultilevel"/>
    <w:tmpl w:val="0056589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DD7007E"/>
    <w:multiLevelType w:val="hybridMultilevel"/>
    <w:tmpl w:val="71F8AE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721316924">
    <w:abstractNumId w:val="4"/>
  </w:num>
  <w:num w:numId="2" w16cid:durableId="1917740236">
    <w:abstractNumId w:val="13"/>
  </w:num>
  <w:num w:numId="3" w16cid:durableId="402459938">
    <w:abstractNumId w:val="18"/>
  </w:num>
  <w:num w:numId="4" w16cid:durableId="497237915">
    <w:abstractNumId w:val="23"/>
  </w:num>
  <w:num w:numId="5" w16cid:durableId="2015107878">
    <w:abstractNumId w:val="9"/>
  </w:num>
  <w:num w:numId="6" w16cid:durableId="436095629">
    <w:abstractNumId w:val="17"/>
  </w:num>
  <w:num w:numId="7" w16cid:durableId="182746059">
    <w:abstractNumId w:val="14"/>
  </w:num>
  <w:num w:numId="8" w16cid:durableId="1585145638">
    <w:abstractNumId w:val="20"/>
  </w:num>
  <w:num w:numId="9" w16cid:durableId="1027021071">
    <w:abstractNumId w:val="3"/>
  </w:num>
  <w:num w:numId="10" w16cid:durableId="1956331292">
    <w:abstractNumId w:val="6"/>
  </w:num>
  <w:num w:numId="11" w16cid:durableId="1290090518">
    <w:abstractNumId w:val="2"/>
  </w:num>
  <w:num w:numId="12" w16cid:durableId="1180510617">
    <w:abstractNumId w:val="12"/>
  </w:num>
  <w:num w:numId="13" w16cid:durableId="2089308808">
    <w:abstractNumId w:val="1"/>
  </w:num>
  <w:num w:numId="14" w16cid:durableId="467432030">
    <w:abstractNumId w:val="21"/>
  </w:num>
  <w:num w:numId="15" w16cid:durableId="715935693">
    <w:abstractNumId w:val="16"/>
  </w:num>
  <w:num w:numId="16" w16cid:durableId="1662662520">
    <w:abstractNumId w:val="19"/>
  </w:num>
  <w:num w:numId="17" w16cid:durableId="925308658">
    <w:abstractNumId w:val="24"/>
  </w:num>
  <w:num w:numId="18" w16cid:durableId="3546932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93879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7595677">
    <w:abstractNumId w:val="7"/>
  </w:num>
  <w:num w:numId="21" w16cid:durableId="999117267">
    <w:abstractNumId w:val="15"/>
  </w:num>
  <w:num w:numId="22" w16cid:durableId="1536844028">
    <w:abstractNumId w:val="22"/>
  </w:num>
  <w:num w:numId="23" w16cid:durableId="1630933340">
    <w:abstractNumId w:val="11"/>
  </w:num>
  <w:num w:numId="24" w16cid:durableId="1452170937">
    <w:abstractNumId w:val="5"/>
  </w:num>
  <w:num w:numId="25" w16cid:durableId="102456619">
    <w:abstractNumId w:val="0"/>
  </w:num>
  <w:num w:numId="26" w16cid:durableId="1707996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0E4A"/>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4E"/>
    <w:rsid w:val="000223D0"/>
    <w:rsid w:val="00022D37"/>
    <w:rsid w:val="00022DB2"/>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B1"/>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E79"/>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2C4A"/>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6DFA"/>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65F"/>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8DB"/>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3DE"/>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73"/>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0E"/>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AB2"/>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1C9"/>
    <w:rsid w:val="002122BB"/>
    <w:rsid w:val="00212447"/>
    <w:rsid w:val="00212557"/>
    <w:rsid w:val="00212805"/>
    <w:rsid w:val="00212B2E"/>
    <w:rsid w:val="00212C32"/>
    <w:rsid w:val="00213F7E"/>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5FD7"/>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AA7"/>
    <w:rsid w:val="002F2E22"/>
    <w:rsid w:val="002F330D"/>
    <w:rsid w:val="002F33D1"/>
    <w:rsid w:val="002F34A7"/>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6BE5"/>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87FE6"/>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277"/>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9E6"/>
    <w:rsid w:val="003A0BD9"/>
    <w:rsid w:val="003A0DD8"/>
    <w:rsid w:val="003A0E39"/>
    <w:rsid w:val="003A0F1E"/>
    <w:rsid w:val="003A0FFB"/>
    <w:rsid w:val="003A22C4"/>
    <w:rsid w:val="003A2461"/>
    <w:rsid w:val="003A2716"/>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02"/>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256"/>
    <w:rsid w:val="003E1373"/>
    <w:rsid w:val="003E13DF"/>
    <w:rsid w:val="003E1688"/>
    <w:rsid w:val="003E172C"/>
    <w:rsid w:val="003E17F1"/>
    <w:rsid w:val="003E1887"/>
    <w:rsid w:val="003E263F"/>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2B2"/>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DB0"/>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9B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0C3"/>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DB0"/>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43A"/>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02A"/>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DA7"/>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BE1"/>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9E9"/>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087"/>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C65"/>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9A5"/>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A31"/>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6F"/>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305"/>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517"/>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5EA6"/>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759"/>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B7ED3"/>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2"/>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0F1"/>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57"/>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EC4"/>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0C2"/>
    <w:rsid w:val="008A4A93"/>
    <w:rsid w:val="008A4AAF"/>
    <w:rsid w:val="008A4AEE"/>
    <w:rsid w:val="008A4B78"/>
    <w:rsid w:val="008A4B7E"/>
    <w:rsid w:val="008A4E03"/>
    <w:rsid w:val="008A562C"/>
    <w:rsid w:val="008A571C"/>
    <w:rsid w:val="008A57D5"/>
    <w:rsid w:val="008A5956"/>
    <w:rsid w:val="008A5E34"/>
    <w:rsid w:val="008A5F27"/>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6FB2"/>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26F"/>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B6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5D6"/>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3D1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167"/>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727"/>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0CFB"/>
    <w:rsid w:val="00A914B2"/>
    <w:rsid w:val="00A91A2B"/>
    <w:rsid w:val="00A91B5B"/>
    <w:rsid w:val="00A91D54"/>
    <w:rsid w:val="00A91E4E"/>
    <w:rsid w:val="00A91F26"/>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356"/>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AE"/>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5D4"/>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24"/>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78"/>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20C"/>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27A"/>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0A"/>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440"/>
    <w:rsid w:val="00CC1766"/>
    <w:rsid w:val="00CC17B9"/>
    <w:rsid w:val="00CC1852"/>
    <w:rsid w:val="00CC1949"/>
    <w:rsid w:val="00CC1B85"/>
    <w:rsid w:val="00CC1E68"/>
    <w:rsid w:val="00CC2074"/>
    <w:rsid w:val="00CC2134"/>
    <w:rsid w:val="00CC2544"/>
    <w:rsid w:val="00CC2913"/>
    <w:rsid w:val="00CC2FCC"/>
    <w:rsid w:val="00CC3092"/>
    <w:rsid w:val="00CC3521"/>
    <w:rsid w:val="00CC3890"/>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2F15"/>
    <w:rsid w:val="00CD3459"/>
    <w:rsid w:val="00CD35B5"/>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C0"/>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9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0C2"/>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418"/>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3A4"/>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4E75"/>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55A"/>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8C2"/>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811"/>
    <w:rsid w:val="00E52D02"/>
    <w:rsid w:val="00E530C3"/>
    <w:rsid w:val="00E537CA"/>
    <w:rsid w:val="00E53A75"/>
    <w:rsid w:val="00E5446B"/>
    <w:rsid w:val="00E5464E"/>
    <w:rsid w:val="00E54758"/>
    <w:rsid w:val="00E54A05"/>
    <w:rsid w:val="00E54A2C"/>
    <w:rsid w:val="00E54DFA"/>
    <w:rsid w:val="00E54EB8"/>
    <w:rsid w:val="00E5562E"/>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2EEA"/>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0FC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DC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68"/>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A5D"/>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669E"/>
    <w:rsid w:val="00F9744A"/>
    <w:rsid w:val="00F97638"/>
    <w:rsid w:val="00F97904"/>
    <w:rsid w:val="00F9794A"/>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CC"/>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197"/>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1A31"/>
    <w:rPr>
      <w:rFonts w:ascii="Times New Roman" w:eastAsia="MS Gothic" w:hAnsi="Times New Roman"/>
      <w:sz w:val="24"/>
      <w:lang w:val="en-GB" w:eastAsia="ja-JP"/>
    </w:rPr>
  </w:style>
  <w:style w:type="paragraph" w:styleId="Heading1">
    <w:name w:val="heading 1"/>
    <w:basedOn w:val="Normal"/>
    <w:next w:val="Normal"/>
    <w:qFormat/>
    <w:rsid w:val="004D3A22"/>
    <w:pPr>
      <w:keepNext/>
      <w:tabs>
        <w:tab w:val="left" w:pos="0"/>
      </w:tabs>
      <w:spacing w:before="240" w:after="60"/>
      <w:outlineLvl w:val="0"/>
    </w:pPr>
    <w:rPr>
      <w:rFonts w:ascii="Arial" w:hAnsi="Arial"/>
      <w:kern w:val="28"/>
      <w:sz w:val="28"/>
    </w:rPr>
  </w:style>
  <w:style w:type="paragraph" w:styleId="Heading2">
    <w:name w:val="heading 2"/>
    <w:basedOn w:val="Normal"/>
    <w:next w:val="Normal"/>
    <w:qFormat/>
    <w:rsid w:val="004D3A22"/>
    <w:pPr>
      <w:keepNext/>
      <w:spacing w:line="480" w:lineRule="auto"/>
      <w:outlineLvl w:val="1"/>
    </w:pPr>
    <w:rPr>
      <w:rFonts w:ascii="Arial" w:hAnsi="Arial"/>
    </w:rPr>
  </w:style>
  <w:style w:type="paragraph" w:styleId="Heading3">
    <w:name w:val="heading 3"/>
    <w:basedOn w:val="Normal"/>
    <w:next w:val="Normal"/>
    <w:qFormat/>
    <w:rsid w:val="004D3A22"/>
    <w:pPr>
      <w:keepNext/>
      <w:spacing w:before="240" w:after="60"/>
      <w:outlineLvl w:val="2"/>
    </w:pPr>
    <w:rPr>
      <w:rFonts w:ascii="Arial" w:hAnsi="Arial"/>
    </w:rPr>
  </w:style>
  <w:style w:type="paragraph" w:styleId="Heading4">
    <w:name w:val="heading 4"/>
    <w:basedOn w:val="Normal"/>
    <w:next w:val="Normal"/>
    <w:link w:val="Heading4Char"/>
    <w:qFormat/>
    <w:rsid w:val="004D3A22"/>
    <w:pPr>
      <w:keepNext/>
      <w:jc w:val="right"/>
      <w:outlineLvl w:val="3"/>
    </w:pPr>
    <w:rPr>
      <w:rFonts w:ascii="Arial" w:hAnsi="Arial"/>
      <w:i/>
    </w:rPr>
  </w:style>
  <w:style w:type="paragraph" w:styleId="Heading5">
    <w:name w:val="heading 5"/>
    <w:basedOn w:val="Normal"/>
    <w:next w:val="Normal"/>
    <w:qFormat/>
    <w:rsid w:val="004D3A22"/>
    <w:pPr>
      <w:keepNext/>
      <w:spacing w:line="360" w:lineRule="auto"/>
      <w:outlineLvl w:val="4"/>
    </w:pPr>
    <w:rPr>
      <w:sz w:val="26"/>
      <w:u w:val="single"/>
    </w:rPr>
  </w:style>
  <w:style w:type="paragraph" w:styleId="Heading6">
    <w:name w:val="heading 6"/>
    <w:basedOn w:val="Normal"/>
    <w:next w:val="Normal"/>
    <w:qFormat/>
    <w:rsid w:val="004D3A22"/>
    <w:pPr>
      <w:spacing w:before="240" w:after="60"/>
      <w:outlineLvl w:val="5"/>
    </w:pPr>
    <w:rPr>
      <w:i/>
      <w:sz w:val="22"/>
    </w:rPr>
  </w:style>
  <w:style w:type="paragraph" w:styleId="Heading7">
    <w:name w:val="heading 7"/>
    <w:basedOn w:val="Normal"/>
    <w:next w:val="Normal"/>
    <w:qFormat/>
    <w:rsid w:val="004D3A22"/>
    <w:pPr>
      <w:spacing w:before="240" w:after="60"/>
      <w:outlineLvl w:val="6"/>
    </w:pPr>
    <w:rPr>
      <w:rFonts w:ascii="Arial" w:hAnsi="Arial"/>
    </w:rPr>
  </w:style>
  <w:style w:type="paragraph" w:styleId="Heading8">
    <w:name w:val="heading 8"/>
    <w:basedOn w:val="Normal"/>
    <w:next w:val="Normal"/>
    <w:qFormat/>
    <w:rsid w:val="004D3A22"/>
    <w:pPr>
      <w:spacing w:before="240" w:after="60"/>
      <w:outlineLvl w:val="7"/>
    </w:pPr>
    <w:rPr>
      <w:rFonts w:ascii="Arial" w:hAnsi="Arial"/>
      <w:i/>
    </w:rPr>
  </w:style>
  <w:style w:type="paragraph" w:styleId="Heading9">
    <w:name w:val="heading 9"/>
    <w:basedOn w:val="Normal"/>
    <w:next w:val="Normal"/>
    <w:qFormat/>
    <w:rsid w:val="004D3A22"/>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4D3A22"/>
    <w:pPr>
      <w:ind w:leftChars="400" w:left="100" w:hangingChars="200" w:hanging="200"/>
    </w:pPr>
  </w:style>
  <w:style w:type="paragraph" w:styleId="NoteHeading">
    <w:name w:val="Note Heading"/>
    <w:basedOn w:val="Normal"/>
    <w:next w:val="Normal"/>
    <w:link w:val="NoteHeadingChar"/>
    <w:qFormat/>
    <w:rsid w:val="004D3A22"/>
    <w:pPr>
      <w:jc w:val="center"/>
    </w:pPr>
    <w:rPr>
      <w:b/>
      <w:color w:val="FF0000"/>
      <w:szCs w:val="21"/>
      <w:lang w:val="en-US"/>
    </w:rPr>
  </w:style>
  <w:style w:type="paragraph" w:styleId="Caption">
    <w:name w:val="caption"/>
    <w:basedOn w:val="Normal"/>
    <w:next w:val="Normal"/>
    <w:qFormat/>
    <w:rsid w:val="004D3A22"/>
    <w:pPr>
      <w:spacing w:before="120" w:after="120"/>
    </w:pPr>
    <w:rPr>
      <w:b/>
    </w:rPr>
  </w:style>
  <w:style w:type="paragraph" w:styleId="ListBullet">
    <w:name w:val="List Bullet"/>
    <w:basedOn w:val="Normal"/>
    <w:qFormat/>
    <w:rsid w:val="004D3A22"/>
    <w:pPr>
      <w:tabs>
        <w:tab w:val="left" w:pos="360"/>
      </w:tabs>
      <w:ind w:left="360" w:hanging="360"/>
    </w:pPr>
  </w:style>
  <w:style w:type="paragraph" w:styleId="DocumentMap">
    <w:name w:val="Document Map"/>
    <w:basedOn w:val="Normal"/>
    <w:semiHidden/>
    <w:qFormat/>
    <w:rsid w:val="004D3A22"/>
    <w:pPr>
      <w:shd w:val="clear" w:color="auto" w:fill="000080"/>
    </w:pPr>
    <w:rPr>
      <w:rFonts w:ascii="Tahoma" w:hAnsi="Tahoma"/>
    </w:rPr>
  </w:style>
  <w:style w:type="paragraph" w:styleId="CommentText">
    <w:name w:val="annotation text"/>
    <w:basedOn w:val="Normal"/>
    <w:link w:val="CommentTextChar"/>
    <w:qFormat/>
    <w:rsid w:val="004D3A22"/>
    <w:rPr>
      <w:sz w:val="20"/>
    </w:rPr>
  </w:style>
  <w:style w:type="paragraph" w:styleId="BodyText3">
    <w:name w:val="Body Text 3"/>
    <w:basedOn w:val="Normal"/>
    <w:qFormat/>
    <w:rsid w:val="004D3A22"/>
    <w:pPr>
      <w:jc w:val="both"/>
    </w:pPr>
  </w:style>
  <w:style w:type="paragraph" w:styleId="Closing">
    <w:name w:val="Closing"/>
    <w:basedOn w:val="Normal"/>
    <w:link w:val="ClosingChar"/>
    <w:qFormat/>
    <w:rsid w:val="004D3A22"/>
    <w:pPr>
      <w:jc w:val="right"/>
    </w:pPr>
    <w:rPr>
      <w:b/>
      <w:color w:val="FF0000"/>
      <w:szCs w:val="21"/>
      <w:lang w:val="en-US"/>
    </w:rPr>
  </w:style>
  <w:style w:type="paragraph" w:styleId="BodyText">
    <w:name w:val="Body Text"/>
    <w:basedOn w:val="Normal"/>
    <w:rsid w:val="004D3A22"/>
    <w:pPr>
      <w:spacing w:after="120"/>
    </w:pPr>
  </w:style>
  <w:style w:type="paragraph" w:styleId="BodyTextIndent">
    <w:name w:val="Body Text Indent"/>
    <w:basedOn w:val="Normal"/>
    <w:qFormat/>
    <w:rsid w:val="004D3A22"/>
    <w:pPr>
      <w:ind w:left="360"/>
    </w:pPr>
  </w:style>
  <w:style w:type="paragraph" w:styleId="ListNumber3">
    <w:name w:val="List Number 3"/>
    <w:basedOn w:val="Normal"/>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List2">
    <w:name w:val="List 2"/>
    <w:basedOn w:val="List"/>
    <w:qFormat/>
    <w:rsid w:val="004D3A22"/>
    <w:pPr>
      <w:ind w:left="851"/>
    </w:pPr>
  </w:style>
  <w:style w:type="paragraph" w:styleId="List">
    <w:name w:val="List"/>
    <w:basedOn w:val="Normal"/>
    <w:rsid w:val="004D3A22"/>
    <w:pPr>
      <w:spacing w:after="180"/>
      <w:ind w:left="568" w:hanging="284"/>
    </w:pPr>
  </w:style>
  <w:style w:type="paragraph" w:styleId="ListBullet2">
    <w:name w:val="List Bullet 2"/>
    <w:basedOn w:val="ListBullet"/>
    <w:qFormat/>
    <w:rsid w:val="004D3A22"/>
    <w:pPr>
      <w:tabs>
        <w:tab w:val="clear" w:pos="360"/>
      </w:tabs>
      <w:spacing w:after="60"/>
      <w:ind w:left="1080" w:hanging="357"/>
    </w:pPr>
    <w:rPr>
      <w:rFonts w:ascii="Arial" w:hAnsi="Arial"/>
    </w:rPr>
  </w:style>
  <w:style w:type="paragraph" w:styleId="PlainText">
    <w:name w:val="Plain Text"/>
    <w:basedOn w:val="Normal"/>
    <w:qFormat/>
    <w:rsid w:val="004D3A22"/>
    <w:rPr>
      <w:rFonts w:ascii="Courier New" w:hAnsi="Courier New"/>
    </w:rPr>
  </w:style>
  <w:style w:type="paragraph" w:styleId="TOC8">
    <w:name w:val="toc 8"/>
    <w:basedOn w:val="TOC1"/>
    <w:next w:val="Normal"/>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Normal"/>
    <w:next w:val="Normal"/>
    <w:uiPriority w:val="39"/>
    <w:qFormat/>
    <w:rsid w:val="004D3A22"/>
  </w:style>
  <w:style w:type="paragraph" w:styleId="BodyTextIndent2">
    <w:name w:val="Body Text Indent 2"/>
    <w:basedOn w:val="Normal"/>
    <w:qFormat/>
    <w:rsid w:val="004D3A22"/>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qFormat/>
    <w:rsid w:val="004D3A22"/>
    <w:rPr>
      <w:rFonts w:ascii="Arial" w:hAnsi="Arial"/>
      <w:sz w:val="18"/>
    </w:rPr>
  </w:style>
  <w:style w:type="paragraph" w:styleId="Footer">
    <w:name w:val="footer"/>
    <w:basedOn w:val="Normal"/>
    <w:qFormat/>
    <w:rsid w:val="004D3A22"/>
    <w:pPr>
      <w:tabs>
        <w:tab w:val="center" w:pos="4536"/>
        <w:tab w:val="right" w:pos="9072"/>
      </w:tabs>
      <w:spacing w:before="120"/>
    </w:pPr>
    <w:rPr>
      <w:lang w:val="de-DE"/>
    </w:rPr>
  </w:style>
  <w:style w:type="paragraph" w:styleId="Header">
    <w:name w:val="header"/>
    <w:basedOn w:val="Normal"/>
    <w:link w:val="HeaderChar"/>
    <w:qFormat/>
    <w:rsid w:val="004D3A22"/>
    <w:pPr>
      <w:widowControl w:val="0"/>
    </w:pPr>
    <w:rPr>
      <w:rFonts w:ascii="Arial" w:eastAsia="MS Mincho" w:hAnsi="Arial"/>
      <w:b/>
      <w:sz w:val="18"/>
    </w:rPr>
  </w:style>
  <w:style w:type="paragraph" w:styleId="FootnoteText">
    <w:name w:val="footnote text"/>
    <w:basedOn w:val="Normal"/>
    <w:semiHidden/>
    <w:qFormat/>
    <w:rsid w:val="004D3A22"/>
    <w:pPr>
      <w:keepLines/>
      <w:ind w:left="454" w:hanging="454"/>
    </w:pPr>
    <w:rPr>
      <w:sz w:val="16"/>
    </w:rPr>
  </w:style>
  <w:style w:type="paragraph" w:styleId="TableofFigures">
    <w:name w:val="table of figures"/>
    <w:basedOn w:val="TOC1"/>
    <w:next w:val="Normal"/>
    <w:semiHidden/>
    <w:qFormat/>
    <w:rsid w:val="004D3A22"/>
    <w:pPr>
      <w:tabs>
        <w:tab w:val="right" w:leader="dot" w:pos="9360"/>
      </w:tabs>
      <w:spacing w:before="120" w:after="120"/>
    </w:pPr>
    <w:rPr>
      <w:caps/>
    </w:rPr>
  </w:style>
  <w:style w:type="paragraph" w:styleId="TOC2">
    <w:name w:val="toc 2"/>
    <w:basedOn w:val="TOC1"/>
    <w:next w:val="Normal"/>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Normal"/>
    <w:uiPriority w:val="39"/>
    <w:qFormat/>
    <w:rsid w:val="004D3A22"/>
    <w:pPr>
      <w:ind w:left="1418" w:hanging="1418"/>
    </w:pPr>
  </w:style>
  <w:style w:type="paragraph" w:styleId="NormalWeb">
    <w:name w:val="Normal (Web)"/>
    <w:basedOn w:val="Normal"/>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Title">
    <w:name w:val="Title"/>
    <w:basedOn w:val="Normal"/>
    <w:qFormat/>
    <w:rsid w:val="004D3A22"/>
    <w:pPr>
      <w:jc w:val="center"/>
    </w:pPr>
    <w:rPr>
      <w:rFonts w:ascii="Arial" w:hAnsi="Arial"/>
      <w:b/>
    </w:rPr>
  </w:style>
  <w:style w:type="paragraph" w:styleId="CommentSubject">
    <w:name w:val="annotation subject"/>
    <w:basedOn w:val="CommentText"/>
    <w:next w:val="CommentText"/>
    <w:link w:val="CommentSubjectChar"/>
    <w:qFormat/>
    <w:rsid w:val="004D3A22"/>
    <w:rPr>
      <w:b/>
      <w:sz w:val="24"/>
    </w:rPr>
  </w:style>
  <w:style w:type="table" w:styleId="TableGrid">
    <w:name w:val="Table Grid"/>
    <w:basedOn w:val="TableNormal"/>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4D3A22"/>
    <w:rPr>
      <w:b/>
      <w:bCs/>
    </w:rPr>
  </w:style>
  <w:style w:type="character" w:styleId="PageNumber">
    <w:name w:val="page number"/>
    <w:qFormat/>
    <w:rsid w:val="004D3A22"/>
    <w:rPr>
      <w:rFonts w:eastAsia="Times New Roman"/>
      <w:kern w:val="2"/>
      <w:sz w:val="21"/>
      <w:lang w:val="en-GB"/>
    </w:rPr>
  </w:style>
  <w:style w:type="character" w:styleId="FollowedHyperlink">
    <w:name w:val="FollowedHyperlink"/>
    <w:qFormat/>
    <w:rsid w:val="004D3A22"/>
    <w:rPr>
      <w:rFonts w:eastAsia="Times New Roman"/>
      <w:color w:val="800080"/>
      <w:kern w:val="2"/>
      <w:sz w:val="21"/>
      <w:u w:val="single"/>
      <w:lang w:val="en-GB"/>
    </w:rPr>
  </w:style>
  <w:style w:type="character" w:styleId="Hyperlink">
    <w:name w:val="Hyperlink"/>
    <w:uiPriority w:val="99"/>
    <w:qFormat/>
    <w:rsid w:val="004D3A22"/>
    <w:rPr>
      <w:rFonts w:eastAsia="Times New Roman"/>
      <w:color w:val="0000FF"/>
      <w:kern w:val="2"/>
      <w:sz w:val="21"/>
      <w:u w:val="single"/>
      <w:lang w:val="en-GB"/>
    </w:rPr>
  </w:style>
  <w:style w:type="character" w:styleId="CommentReference">
    <w:name w:val="annotation reference"/>
    <w:qFormat/>
    <w:rsid w:val="004D3A22"/>
    <w:rPr>
      <w:rFonts w:eastAsia="Times New Roman"/>
      <w:kern w:val="2"/>
      <w:sz w:val="16"/>
      <w:lang w:val="en-GB"/>
    </w:rPr>
  </w:style>
  <w:style w:type="character" w:styleId="FootnoteReference">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Heading1"/>
    <w:next w:val="BodyText"/>
    <w:qFormat/>
    <w:rsid w:val="004D3A22"/>
    <w:pPr>
      <w:tabs>
        <w:tab w:val="left" w:pos="360"/>
      </w:tabs>
      <w:spacing w:before="360" w:after="240"/>
      <w:ind w:left="360" w:hanging="360"/>
      <w:outlineLvl w:val="9"/>
    </w:pPr>
    <w:rPr>
      <w:rFonts w:ascii="Times New Roman" w:hAnsi="Times New Roman"/>
      <w:sz w:val="32"/>
    </w:rPr>
  </w:style>
  <w:style w:type="character" w:customStyle="1" w:styleId="HeaderChar">
    <w:name w:val="Header Char"/>
    <w:link w:val="Header"/>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Normal"/>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List"/>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Normal"/>
    <w:next w:val="Normal"/>
    <w:qFormat/>
    <w:rsid w:val="004D3A22"/>
    <w:pPr>
      <w:keepLines/>
      <w:tabs>
        <w:tab w:val="center" w:pos="4536"/>
        <w:tab w:val="right" w:pos="9072"/>
      </w:tabs>
      <w:spacing w:after="180"/>
    </w:pPr>
  </w:style>
  <w:style w:type="paragraph" w:customStyle="1" w:styleId="lptext">
    <w:name w:val="lˆptext"/>
    <w:basedOn w:val="Normal"/>
    <w:qFormat/>
    <w:rsid w:val="004D3A22"/>
    <w:pPr>
      <w:spacing w:before="100" w:after="100"/>
      <w:ind w:left="860"/>
    </w:pPr>
    <w:rPr>
      <w:rFonts w:ascii="Times" w:hAnsi="Times"/>
    </w:rPr>
  </w:style>
  <w:style w:type="paragraph" w:customStyle="1" w:styleId="a">
    <w:name w:val="佐藤２"/>
    <w:basedOn w:val="Normal"/>
    <w:qFormat/>
    <w:rsid w:val="004D3A22"/>
    <w:pPr>
      <w:numPr>
        <w:numId w:val="2"/>
      </w:numPr>
      <w:spacing w:after="180"/>
    </w:pPr>
  </w:style>
  <w:style w:type="paragraph" w:customStyle="1" w:styleId="ListBulletLast">
    <w:name w:val="List Bullet Last"/>
    <w:basedOn w:val="ListBullet"/>
    <w:next w:val="BodyText"/>
    <w:qFormat/>
    <w:rsid w:val="004D3A22"/>
    <w:pPr>
      <w:tabs>
        <w:tab w:val="clear" w:pos="360"/>
      </w:tabs>
      <w:spacing w:after="240"/>
      <w:ind w:left="714" w:hanging="357"/>
    </w:pPr>
    <w:rPr>
      <w:rFonts w:ascii="Arial" w:hAnsi="Arial"/>
    </w:rPr>
  </w:style>
  <w:style w:type="paragraph" w:customStyle="1" w:styleId="TitleText">
    <w:name w:val="Title Text"/>
    <w:basedOn w:val="Normal"/>
    <w:next w:val="Normal"/>
    <w:qFormat/>
    <w:rsid w:val="004D3A22"/>
    <w:pPr>
      <w:spacing w:after="220"/>
    </w:pPr>
    <w:rPr>
      <w:rFonts w:ascii="Arial" w:hAnsi="Arial"/>
      <w:b/>
      <w:sz w:val="22"/>
    </w:rPr>
  </w:style>
  <w:style w:type="paragraph" w:customStyle="1" w:styleId="TableText">
    <w:name w:val="Table_Text"/>
    <w:basedOn w:val="Normal"/>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BodyText"/>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qFormat/>
    <w:rsid w:val="004D3A22"/>
    <w:pPr>
      <w:overflowPunct w:val="0"/>
      <w:autoSpaceDE w:val="0"/>
      <w:autoSpaceDN w:val="0"/>
      <w:adjustRightInd w:val="0"/>
      <w:textAlignment w:val="baseline"/>
    </w:pPr>
  </w:style>
  <w:style w:type="paragraph" w:customStyle="1" w:styleId="B3">
    <w:name w:val="B3"/>
    <w:basedOn w:val="List3"/>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rsid w:val="004D3A22"/>
    <w:pPr>
      <w:keepNext/>
      <w:keepLines/>
      <w:spacing w:after="180"/>
    </w:pPr>
    <w:rPr>
      <w:b/>
    </w:rPr>
  </w:style>
  <w:style w:type="character" w:customStyle="1" w:styleId="BalloonTextChar">
    <w:name w:val="Balloon Text Char"/>
    <w:link w:val="BalloonText"/>
    <w:qFormat/>
    <w:rsid w:val="004D3A22"/>
    <w:rPr>
      <w:rFonts w:ascii="Arial" w:eastAsia="MS Gothic" w:hAnsi="Arial"/>
      <w:sz w:val="18"/>
      <w:lang w:val="en-GB"/>
    </w:rPr>
  </w:style>
  <w:style w:type="paragraph" w:customStyle="1" w:styleId="Reference">
    <w:name w:val="Reference"/>
    <w:basedOn w:val="Normal"/>
    <w:qFormat/>
    <w:rsid w:val="004D3A22"/>
    <w:pPr>
      <w:widowControl w:val="0"/>
      <w:ind w:left="283" w:hanging="283"/>
      <w:jc w:val="both"/>
    </w:pPr>
    <w:rPr>
      <w:rFonts w:ascii="Arial" w:eastAsia="MS Mincho" w:hAnsi="Arial"/>
      <w:kern w:val="2"/>
      <w:sz w:val="21"/>
      <w:lang w:val="de-DE"/>
    </w:rPr>
  </w:style>
  <w:style w:type="character" w:customStyle="1" w:styleId="CommentTextChar">
    <w:name w:val="Comment Text Char"/>
    <w:basedOn w:val="DefaultParagraphFont"/>
    <w:link w:val="CommentText"/>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Normal"/>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ListParagraph">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4D3A22"/>
    <w:pPr>
      <w:ind w:leftChars="400" w:left="840"/>
    </w:p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Lettre d'introduction Char"/>
    <w:link w:val="ListParagraph"/>
    <w:uiPriority w:val="34"/>
    <w:qFormat/>
    <w:locked/>
    <w:rsid w:val="004D3A22"/>
    <w:rPr>
      <w:rFonts w:ascii="Times New Roman" w:eastAsia="MS Gothic" w:hAnsi="Times New Roman"/>
      <w:sz w:val="24"/>
      <w:lang w:val="en-GB"/>
    </w:rPr>
  </w:style>
  <w:style w:type="paragraph" w:customStyle="1" w:styleId="TAR">
    <w:name w:val="TAR"/>
    <w:basedOn w:val="Normal"/>
    <w:qFormat/>
    <w:rsid w:val="004D3A22"/>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NoteHeadingChar">
    <w:name w:val="Note Heading Char"/>
    <w:basedOn w:val="DefaultParagraphFont"/>
    <w:link w:val="NoteHeading"/>
    <w:qFormat/>
    <w:rsid w:val="004D3A22"/>
    <w:rPr>
      <w:rFonts w:ascii="Times New Roman" w:eastAsia="MS Gothic" w:hAnsi="Times New Roman"/>
      <w:b/>
      <w:color w:val="FF0000"/>
      <w:sz w:val="24"/>
      <w:szCs w:val="21"/>
    </w:rPr>
  </w:style>
  <w:style w:type="character" w:customStyle="1" w:styleId="ClosingChar">
    <w:name w:val="Closing Char"/>
    <w:basedOn w:val="DefaultParagraphFont"/>
    <w:link w:val="Closing"/>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BodyText"/>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Normal"/>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PlaceholderText">
    <w:name w:val="Placeholder Text"/>
    <w:basedOn w:val="DefaultParagraphFont"/>
    <w:uiPriority w:val="99"/>
    <w:semiHidden/>
    <w:rsid w:val="004D3A22"/>
    <w:rPr>
      <w:color w:val="808080"/>
    </w:rPr>
  </w:style>
  <w:style w:type="paragraph" w:customStyle="1" w:styleId="H6">
    <w:name w:val="H6"/>
    <w:basedOn w:val="Heading5"/>
    <w:next w:val="Normal"/>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Normal"/>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Normal"/>
    <w:qFormat/>
    <w:rsid w:val="004D3A22"/>
    <w:pPr>
      <w:keepLines/>
      <w:spacing w:after="180"/>
      <w:ind w:left="1702" w:hanging="1418"/>
    </w:pPr>
    <w:rPr>
      <w:rFonts w:eastAsiaTheme="minorEastAsia"/>
      <w:sz w:val="20"/>
      <w:lang w:eastAsia="en-US"/>
    </w:rPr>
  </w:style>
  <w:style w:type="paragraph" w:customStyle="1" w:styleId="FP">
    <w:name w:val="FP"/>
    <w:basedOn w:val="Normal"/>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qFormat/>
    <w:rsid w:val="004D3A22"/>
    <w:pPr>
      <w:spacing w:after="180"/>
      <w:ind w:left="1418" w:hanging="284"/>
    </w:pPr>
    <w:rPr>
      <w:rFonts w:eastAsiaTheme="minorEastAsia"/>
      <w:sz w:val="20"/>
      <w:lang w:eastAsia="en-US"/>
    </w:rPr>
  </w:style>
  <w:style w:type="paragraph" w:customStyle="1" w:styleId="B5">
    <w:name w:val="B5"/>
    <w:basedOn w:val="Normal"/>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Normal"/>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4D3A22"/>
    <w:rPr>
      <w:rFonts w:ascii="Arial" w:eastAsiaTheme="minorEastAsia" w:hAnsi="Arial"/>
      <w:sz w:val="18"/>
      <w:lang w:val="en-GB" w:eastAsia="en-US"/>
    </w:rPr>
  </w:style>
  <w:style w:type="character" w:customStyle="1" w:styleId="PLChar">
    <w:name w:val="PL Char"/>
    <w:basedOn w:val="DefaultParagraphFont"/>
    <w:link w:val="PL"/>
    <w:locked/>
    <w:rsid w:val="004D3A22"/>
    <w:rPr>
      <w:rFonts w:ascii="Courier New" w:eastAsiaTheme="minorEastAsia" w:hAnsi="Courier New"/>
      <w:sz w:val="16"/>
      <w:lang w:val="en-GB" w:eastAsia="en-US"/>
    </w:rPr>
  </w:style>
  <w:style w:type="paragraph" w:customStyle="1" w:styleId="10">
    <w:name w:val="正文1"/>
    <w:qFormat/>
    <w:rsid w:val="004D3A22"/>
    <w:rPr>
      <w:rFonts w:eastAsia="SimSun" w:cs="Times"/>
      <w:sz w:val="24"/>
      <w:szCs w:val="24"/>
      <w:lang w:eastAsia="zh-CN"/>
    </w:rPr>
  </w:style>
  <w:style w:type="paragraph" w:customStyle="1" w:styleId="Style1">
    <w:name w:val="Style1"/>
    <w:basedOn w:val="Normal"/>
    <w:qFormat/>
    <w:rsid w:val="004D3A2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Normal"/>
    <w:qFormat/>
    <w:rsid w:val="004D3A22"/>
    <w:pPr>
      <w:numPr>
        <w:ilvl w:val="2"/>
        <w:numId w:val="6"/>
      </w:numPr>
    </w:pPr>
    <w:rPr>
      <w:rFonts w:ascii="Times" w:eastAsia="Batang" w:hAnsi="Times"/>
      <w:sz w:val="20"/>
      <w:szCs w:val="24"/>
      <w:lang w:eastAsia="en-US"/>
    </w:rPr>
  </w:style>
  <w:style w:type="paragraph" w:customStyle="1" w:styleId="bullet4">
    <w:name w:val="bullet4"/>
    <w:basedOn w:val="Normal"/>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2">
    <w:name w:val="未处理的提及1"/>
    <w:basedOn w:val="DefaultParagraphFont"/>
    <w:uiPriority w:val="99"/>
    <w:semiHidden/>
    <w:unhideWhenUsed/>
    <w:qFormat/>
    <w:rsid w:val="004D3A22"/>
    <w:rPr>
      <w:color w:val="605E5C"/>
      <w:shd w:val="clear" w:color="auto" w:fill="E1DFDD"/>
    </w:rPr>
  </w:style>
  <w:style w:type="paragraph" w:customStyle="1" w:styleId="tal0">
    <w:name w:val="tal"/>
    <w:basedOn w:val="Normal"/>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1">
    <w:name w:val="本文 字元"/>
    <w:basedOn w:val="DefaultParagraphFont"/>
    <w:link w:val="13"/>
    <w:qFormat/>
    <w:locked/>
    <w:rsid w:val="004D3A22"/>
    <w:rPr>
      <w:rFonts w:cs="Times"/>
    </w:rPr>
  </w:style>
  <w:style w:type="paragraph" w:customStyle="1" w:styleId="13">
    <w:name w:val="本文1"/>
    <w:basedOn w:val="Normal"/>
    <w:link w:val="a1"/>
    <w:rsid w:val="004D3A22"/>
    <w:pPr>
      <w:spacing w:after="120"/>
      <w:jc w:val="both"/>
    </w:pPr>
    <w:rPr>
      <w:rFonts w:ascii="Times" w:eastAsia="MS Mincho" w:hAnsi="Times" w:cs="Times"/>
      <w:sz w:val="20"/>
      <w:lang w:val="en-US"/>
    </w:rPr>
  </w:style>
  <w:style w:type="character" w:customStyle="1" w:styleId="Heading4Char">
    <w:name w:val="Heading 4 Char"/>
    <w:basedOn w:val="DefaultParagraphFont"/>
    <w:link w:val="Heading4"/>
    <w:rsid w:val="004D3A22"/>
    <w:rPr>
      <w:rFonts w:ascii="Arial" w:eastAsia="MS Gothic" w:hAnsi="Arial"/>
      <w:i/>
      <w:sz w:val="24"/>
      <w:lang w:val="en-GB"/>
    </w:rPr>
  </w:style>
  <w:style w:type="paragraph" w:customStyle="1" w:styleId="a2">
    <w:name w:val="a"/>
    <w:basedOn w:val="Normal"/>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DefaultParagraphFont"/>
    <w:rsid w:val="004D3A22"/>
  </w:style>
  <w:style w:type="character" w:customStyle="1" w:styleId="TALChar">
    <w:name w:val="TAL Char"/>
    <w:qFormat/>
    <w:rsid w:val="001033CD"/>
    <w:rPr>
      <w:rFonts w:ascii="Arial" w:eastAsia="新細明體" w:hAnsi="Arial" w:cs="Times New Roman"/>
      <w:kern w:val="2"/>
      <w:sz w:val="18"/>
    </w:rPr>
  </w:style>
  <w:style w:type="paragraph" w:styleId="Revision">
    <w:name w:val="Revision"/>
    <w:hidden/>
    <w:uiPriority w:val="99"/>
    <w:semiHidden/>
    <w:rsid w:val="008947C1"/>
    <w:rPr>
      <w:rFonts w:ascii="Times New Roman" w:eastAsia="MS Gothic" w:hAnsi="Times New Roman"/>
      <w:sz w:val="24"/>
      <w:lang w:val="en-GB" w:eastAsia="ja-JP"/>
    </w:rPr>
  </w:style>
  <w:style w:type="character" w:customStyle="1" w:styleId="eop">
    <w:name w:val="eop"/>
    <w:basedOn w:val="DefaultParagraphFont"/>
    <w:rsid w:val="00BC2078"/>
  </w:style>
  <w:style w:type="paragraph" w:customStyle="1" w:styleId="paragraph">
    <w:name w:val="paragraph"/>
    <w:basedOn w:val="Normal"/>
    <w:rsid w:val="00E4255A"/>
    <w:pPr>
      <w:spacing w:before="100" w:beforeAutospacing="1" w:after="100" w:afterAutospacing="1"/>
    </w:pPr>
    <w:rPr>
      <w:rFonts w:ascii="新細明體" w:eastAsia="新細明體" w:hAnsi="新細明體" w:cs="新細明體"/>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27034651">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964628124">
      <w:bodyDiv w:val="1"/>
      <w:marLeft w:val="0"/>
      <w:marRight w:val="0"/>
      <w:marTop w:val="0"/>
      <w:marBottom w:val="0"/>
      <w:divBdr>
        <w:top w:val="none" w:sz="0" w:space="0" w:color="auto"/>
        <w:left w:val="none" w:sz="0" w:space="0" w:color="auto"/>
        <w:bottom w:val="none" w:sz="0" w:space="0" w:color="auto"/>
        <w:right w:val="none" w:sz="0" w:space="0" w:color="auto"/>
      </w:divBdr>
      <w:divsChild>
        <w:div w:id="1604612672">
          <w:marLeft w:val="0"/>
          <w:marRight w:val="0"/>
          <w:marTop w:val="0"/>
          <w:marBottom w:val="0"/>
          <w:divBdr>
            <w:top w:val="none" w:sz="0" w:space="0" w:color="auto"/>
            <w:left w:val="none" w:sz="0" w:space="0" w:color="auto"/>
            <w:bottom w:val="none" w:sz="0" w:space="0" w:color="auto"/>
            <w:right w:val="none" w:sz="0" w:space="0" w:color="auto"/>
          </w:divBdr>
        </w:div>
        <w:div w:id="529226710">
          <w:marLeft w:val="0"/>
          <w:marRight w:val="0"/>
          <w:marTop w:val="0"/>
          <w:marBottom w:val="0"/>
          <w:divBdr>
            <w:top w:val="none" w:sz="0" w:space="0" w:color="auto"/>
            <w:left w:val="none" w:sz="0" w:space="0" w:color="auto"/>
            <w:bottom w:val="none" w:sz="0" w:space="0" w:color="auto"/>
            <w:right w:val="none" w:sz="0" w:space="0" w:color="auto"/>
          </w:divBdr>
        </w:div>
        <w:div w:id="1359700793">
          <w:marLeft w:val="0"/>
          <w:marRight w:val="0"/>
          <w:marTop w:val="0"/>
          <w:marBottom w:val="0"/>
          <w:divBdr>
            <w:top w:val="none" w:sz="0" w:space="0" w:color="auto"/>
            <w:left w:val="none" w:sz="0" w:space="0" w:color="auto"/>
            <w:bottom w:val="none" w:sz="0" w:space="0" w:color="auto"/>
            <w:right w:val="none" w:sz="0" w:space="0" w:color="auto"/>
          </w:divBdr>
        </w:div>
        <w:div w:id="437993350">
          <w:marLeft w:val="0"/>
          <w:marRight w:val="0"/>
          <w:marTop w:val="0"/>
          <w:marBottom w:val="0"/>
          <w:divBdr>
            <w:top w:val="none" w:sz="0" w:space="0" w:color="auto"/>
            <w:left w:val="none" w:sz="0" w:space="0" w:color="auto"/>
            <w:bottom w:val="none" w:sz="0" w:space="0" w:color="auto"/>
            <w:right w:val="none" w:sz="0" w:space="0" w:color="auto"/>
          </w:divBdr>
        </w:div>
        <w:div w:id="120653489">
          <w:marLeft w:val="0"/>
          <w:marRight w:val="0"/>
          <w:marTop w:val="0"/>
          <w:marBottom w:val="0"/>
          <w:divBdr>
            <w:top w:val="none" w:sz="0" w:space="0" w:color="auto"/>
            <w:left w:val="none" w:sz="0" w:space="0" w:color="auto"/>
            <w:bottom w:val="none" w:sz="0" w:space="0" w:color="auto"/>
            <w:right w:val="none" w:sz="0" w:space="0" w:color="auto"/>
          </w:divBdr>
        </w:div>
      </w:divsChild>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C42057C-AD56-4820-8AE5-AF6AC18CDDA8}">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14CB2664-A0D5-451C-B3C0-3C816CD6427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7</Pages>
  <Words>2651</Words>
  <Characters>15113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17729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MTK - Ato Yu</cp:lastModifiedBy>
  <cp:revision>38</cp:revision>
  <cp:lastPrinted>2017-08-09T04:40:00Z</cp:lastPrinted>
  <dcterms:created xsi:type="dcterms:W3CDTF">2023-10-30T08:37:00Z</dcterms:created>
  <dcterms:modified xsi:type="dcterms:W3CDTF">2023-11-03T07:56:00Z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G+btMN2clhoxtpp/etldOZk=</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y fmtid="{D5CDD505-2E9C-101B-9397-08002B2CF9AE}" pid="20" name="MSIP_Label_83bcef13-7cac-433f-ba1d-47a323951816_Enabled">
    <vt:lpwstr>true</vt:lpwstr>
  </property>
  <property fmtid="{D5CDD505-2E9C-101B-9397-08002B2CF9AE}" pid="21" name="MSIP_Label_83bcef13-7cac-433f-ba1d-47a323951816_SetDate">
    <vt:lpwstr>2023-10-23T03:29:01Z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8e23a0e4-50a5-4baa-840a-a68ae1e98210</vt:lpwstr>
  </property>
  <property fmtid="{D5CDD505-2E9C-101B-9397-08002B2CF9AE}" pid="26" name="MSIP_Label_83bcef13-7cac-433f-ba1d-47a323951816_ContentBits">
    <vt:lpwstr>0</vt:lpwstr>
  </property>
</Properties>
</file>